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141" w:rsidRPr="00811844" w:rsidRDefault="00555141" w:rsidP="00811844">
      <w:pPr>
        <w:spacing w:after="0" w:line="360" w:lineRule="auto"/>
        <w:jc w:val="center"/>
        <w:rPr>
          <w:rFonts w:ascii="Times New Roman" w:eastAsia="Calibri" w:hAnsi="Times New Roman" w:cs="Times New Roman"/>
          <w:b/>
          <w:sz w:val="28"/>
          <w:szCs w:val="28"/>
        </w:rPr>
      </w:pPr>
      <w:r w:rsidRPr="00811844">
        <w:rPr>
          <w:rFonts w:ascii="Times New Roman" w:eastAsia="Calibri" w:hAnsi="Times New Roman" w:cs="Times New Roman"/>
          <w:b/>
          <w:sz w:val="28"/>
          <w:szCs w:val="28"/>
        </w:rPr>
        <w:t>Звіт  роботи  НВК «Балтська ЗОШ І-ІІІ ст. №3-колегіум»</w:t>
      </w:r>
    </w:p>
    <w:p w:rsidR="00555141" w:rsidRPr="00811844" w:rsidRDefault="00555141" w:rsidP="00811844">
      <w:pPr>
        <w:spacing w:after="0" w:line="360" w:lineRule="auto"/>
        <w:jc w:val="center"/>
        <w:rPr>
          <w:rFonts w:ascii="Times New Roman" w:eastAsia="Calibri" w:hAnsi="Times New Roman" w:cs="Times New Roman"/>
          <w:b/>
          <w:sz w:val="28"/>
          <w:szCs w:val="28"/>
        </w:rPr>
      </w:pPr>
      <w:r w:rsidRPr="00811844">
        <w:rPr>
          <w:rFonts w:ascii="Times New Roman" w:eastAsia="Calibri" w:hAnsi="Times New Roman" w:cs="Times New Roman"/>
          <w:b/>
          <w:sz w:val="28"/>
          <w:szCs w:val="28"/>
        </w:rPr>
        <w:t>за 2019-2020 навчальний рік</w:t>
      </w:r>
    </w:p>
    <w:p w:rsidR="0081049F" w:rsidRPr="00811844" w:rsidRDefault="0081049F" w:rsidP="00811844">
      <w:pPr>
        <w:spacing w:after="0" w:line="360" w:lineRule="auto"/>
        <w:rPr>
          <w:rFonts w:ascii="Times New Roman" w:eastAsia="Calibri" w:hAnsi="Times New Roman" w:cs="Times New Roman"/>
          <w:sz w:val="28"/>
          <w:szCs w:val="28"/>
        </w:rPr>
      </w:pPr>
      <w:r w:rsidRPr="00811844">
        <w:rPr>
          <w:rFonts w:ascii="Times New Roman" w:eastAsia="Calibri" w:hAnsi="Times New Roman" w:cs="Times New Roman"/>
          <w:b/>
          <w:sz w:val="28"/>
          <w:szCs w:val="28"/>
        </w:rPr>
        <w:t>1. Підвищення рівня організації навчально-виховного процесу.</w:t>
      </w:r>
    </w:p>
    <w:p w:rsidR="0081049F" w:rsidRPr="00811844" w:rsidRDefault="0081049F" w:rsidP="00811844">
      <w:pPr>
        <w:pStyle w:val="a3"/>
        <w:spacing w:before="0" w:beforeAutospacing="0" w:after="0" w:afterAutospacing="0" w:line="360" w:lineRule="auto"/>
        <w:textAlignment w:val="baseline"/>
        <w:rPr>
          <w:sz w:val="28"/>
          <w:szCs w:val="28"/>
        </w:rPr>
      </w:pPr>
      <w:r w:rsidRPr="00811844">
        <w:rPr>
          <w:rFonts w:eastAsia="Calibri"/>
          <w:sz w:val="28"/>
          <w:szCs w:val="28"/>
        </w:rPr>
        <w:t> </w:t>
      </w:r>
      <w:r w:rsidRPr="00811844">
        <w:rPr>
          <w:rFonts w:eastAsia="Calibri"/>
          <w:sz w:val="28"/>
          <w:szCs w:val="28"/>
        </w:rPr>
        <w:tab/>
        <w:t xml:space="preserve"> </w:t>
      </w:r>
      <w:r w:rsidRPr="00811844">
        <w:rPr>
          <w:sz w:val="28"/>
          <w:szCs w:val="28"/>
        </w:rPr>
        <w:t>Директор, адміністрація школи  у своїй діяльності впродовж звітного періоду  керувалися законодавством України,  Статутом школи, Правилами внутрішнього трудового розпорядку, посадовими обов’язками,  іншими нормативними актами, що регламентують роботу загальноосвітнього навчального закладу.</w:t>
      </w:r>
    </w:p>
    <w:p w:rsidR="0081049F" w:rsidRPr="00811844" w:rsidRDefault="0081049F" w:rsidP="00811844">
      <w:pPr>
        <w:shd w:val="clear" w:color="auto" w:fill="FFFFFF"/>
        <w:spacing w:after="0" w:line="360" w:lineRule="auto"/>
        <w:ind w:firstLine="141"/>
        <w:jc w:val="center"/>
        <w:outlineLvl w:val="2"/>
        <w:rPr>
          <w:rFonts w:ascii="Times New Roman" w:eastAsia="Times New Roman" w:hAnsi="Times New Roman" w:cs="Times New Roman"/>
          <w:sz w:val="28"/>
          <w:szCs w:val="28"/>
          <w:lang w:eastAsia="uk-UA"/>
        </w:rPr>
      </w:pPr>
      <w:r w:rsidRPr="00811844">
        <w:rPr>
          <w:rFonts w:ascii="Times New Roman" w:eastAsia="Times New Roman" w:hAnsi="Times New Roman" w:cs="Times New Roman"/>
          <w:b/>
          <w:bCs/>
          <w:sz w:val="28"/>
          <w:szCs w:val="28"/>
          <w:lang w:eastAsia="uk-UA"/>
        </w:rPr>
        <w:t>МЕРЕЖА КЛАСІВ І РУХ учнів</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На початок навчальн</w:t>
      </w:r>
      <w:r w:rsidR="00E059DE" w:rsidRPr="00811844">
        <w:rPr>
          <w:rFonts w:ascii="Times New Roman" w:eastAsia="Times New Roman" w:hAnsi="Times New Roman" w:cs="Times New Roman"/>
          <w:sz w:val="28"/>
          <w:szCs w:val="28"/>
          <w:lang w:eastAsia="uk-UA"/>
        </w:rPr>
        <w:t>ого року  в школі навчалось  684</w:t>
      </w:r>
      <w:r w:rsidRPr="00811844">
        <w:rPr>
          <w:rFonts w:ascii="Times New Roman" w:eastAsia="Times New Roman" w:hAnsi="Times New Roman" w:cs="Times New Roman"/>
          <w:sz w:val="28"/>
          <w:szCs w:val="28"/>
          <w:lang w:eastAsia="uk-UA"/>
        </w:rPr>
        <w:t xml:space="preserve"> учнів </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У тому числі:</w:t>
      </w:r>
    </w:p>
    <w:tbl>
      <w:tblPr>
        <w:tblW w:w="9750" w:type="dxa"/>
        <w:jc w:val="center"/>
        <w:tblCellMar>
          <w:left w:w="0" w:type="dxa"/>
          <w:right w:w="0" w:type="dxa"/>
        </w:tblCellMar>
        <w:tblLook w:val="04A0"/>
      </w:tblPr>
      <w:tblGrid>
        <w:gridCol w:w="3624"/>
        <w:gridCol w:w="3081"/>
        <w:gridCol w:w="3045"/>
      </w:tblGrid>
      <w:tr w:rsidR="0081049F" w:rsidRPr="00811844" w:rsidTr="0081049F">
        <w:trPr>
          <w:trHeight w:val="360"/>
          <w:jc w:val="center"/>
        </w:trPr>
        <w:tc>
          <w:tcPr>
            <w:tcW w:w="150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bCs/>
                <w:sz w:val="28"/>
                <w:szCs w:val="28"/>
                <w:lang w:eastAsia="uk-UA"/>
              </w:rPr>
              <w:t>Класи</w:t>
            </w:r>
          </w:p>
        </w:tc>
        <w:tc>
          <w:tcPr>
            <w:tcW w:w="1275"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roofErr w:type="spellStart"/>
            <w:r w:rsidRPr="00811844">
              <w:rPr>
                <w:rFonts w:ascii="Times New Roman" w:eastAsia="Times New Roman" w:hAnsi="Times New Roman" w:cs="Times New Roman"/>
                <w:bCs/>
                <w:sz w:val="28"/>
                <w:szCs w:val="28"/>
                <w:lang w:eastAsia="uk-UA"/>
              </w:rPr>
              <w:t>К-сть</w:t>
            </w:r>
            <w:proofErr w:type="spellEnd"/>
            <w:r w:rsidRPr="00811844">
              <w:rPr>
                <w:rFonts w:ascii="Times New Roman" w:eastAsia="Times New Roman" w:hAnsi="Times New Roman" w:cs="Times New Roman"/>
                <w:bCs/>
                <w:sz w:val="28"/>
                <w:szCs w:val="28"/>
                <w:lang w:eastAsia="uk-UA"/>
              </w:rPr>
              <w:t xml:space="preserve"> класів</w:t>
            </w:r>
          </w:p>
        </w:tc>
        <w:tc>
          <w:tcPr>
            <w:tcW w:w="126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bCs/>
                <w:sz w:val="28"/>
                <w:szCs w:val="28"/>
                <w:lang w:eastAsia="uk-UA"/>
              </w:rPr>
              <w:t>В них учнів</w:t>
            </w:r>
          </w:p>
        </w:tc>
      </w:tr>
      <w:tr w:rsidR="0081049F" w:rsidRPr="00811844" w:rsidTr="0081049F">
        <w:trPr>
          <w:jc w:val="center"/>
        </w:trPr>
        <w:tc>
          <w:tcPr>
            <w:tcW w:w="150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1 – 4</w:t>
            </w:r>
          </w:p>
        </w:tc>
        <w:tc>
          <w:tcPr>
            <w:tcW w:w="1275"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14</w:t>
            </w:r>
          </w:p>
        </w:tc>
        <w:tc>
          <w:tcPr>
            <w:tcW w:w="1260" w:type="dxa"/>
            <w:shd w:val="clear" w:color="auto" w:fill="auto"/>
            <w:vAlign w:val="center"/>
            <w:hideMark/>
          </w:tcPr>
          <w:p w:rsidR="0081049F" w:rsidRPr="00811844" w:rsidRDefault="00555141"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308</w:t>
            </w:r>
          </w:p>
        </w:tc>
      </w:tr>
      <w:tr w:rsidR="0081049F" w:rsidRPr="00811844" w:rsidTr="0081049F">
        <w:trPr>
          <w:jc w:val="center"/>
        </w:trPr>
        <w:tc>
          <w:tcPr>
            <w:tcW w:w="150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5 – 9</w:t>
            </w:r>
          </w:p>
        </w:tc>
        <w:tc>
          <w:tcPr>
            <w:tcW w:w="1275"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14</w:t>
            </w:r>
          </w:p>
        </w:tc>
        <w:tc>
          <w:tcPr>
            <w:tcW w:w="1260" w:type="dxa"/>
            <w:shd w:val="clear" w:color="auto" w:fill="auto"/>
            <w:vAlign w:val="center"/>
            <w:hideMark/>
          </w:tcPr>
          <w:p w:rsidR="0081049F" w:rsidRPr="00811844" w:rsidRDefault="00555141"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296</w:t>
            </w:r>
          </w:p>
        </w:tc>
      </w:tr>
      <w:tr w:rsidR="0081049F" w:rsidRPr="00811844" w:rsidTr="0081049F">
        <w:trPr>
          <w:jc w:val="center"/>
        </w:trPr>
        <w:tc>
          <w:tcPr>
            <w:tcW w:w="150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10 – 11</w:t>
            </w:r>
          </w:p>
        </w:tc>
        <w:tc>
          <w:tcPr>
            <w:tcW w:w="1275"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3</w:t>
            </w:r>
          </w:p>
        </w:tc>
        <w:tc>
          <w:tcPr>
            <w:tcW w:w="1260" w:type="dxa"/>
            <w:shd w:val="clear" w:color="auto" w:fill="auto"/>
            <w:vAlign w:val="center"/>
            <w:hideMark/>
          </w:tcPr>
          <w:p w:rsidR="0081049F" w:rsidRPr="00811844" w:rsidRDefault="00E059DE"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80</w:t>
            </w:r>
          </w:p>
        </w:tc>
      </w:tr>
      <w:tr w:rsidR="0081049F" w:rsidRPr="00811844" w:rsidTr="0081049F">
        <w:trPr>
          <w:jc w:val="center"/>
        </w:trPr>
        <w:tc>
          <w:tcPr>
            <w:tcW w:w="150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Всього</w:t>
            </w:r>
          </w:p>
        </w:tc>
        <w:tc>
          <w:tcPr>
            <w:tcW w:w="1275"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31</w:t>
            </w:r>
          </w:p>
        </w:tc>
        <w:tc>
          <w:tcPr>
            <w:tcW w:w="1260" w:type="dxa"/>
            <w:shd w:val="clear" w:color="auto" w:fill="auto"/>
            <w:vAlign w:val="center"/>
            <w:hideMark/>
          </w:tcPr>
          <w:p w:rsidR="0081049F" w:rsidRPr="00811844" w:rsidRDefault="00555141" w:rsidP="00811844">
            <w:pPr>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684</w:t>
            </w:r>
          </w:p>
        </w:tc>
      </w:tr>
    </w:tbl>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 </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Середня нап</w:t>
      </w:r>
      <w:r w:rsidR="00555141" w:rsidRPr="00811844">
        <w:rPr>
          <w:rFonts w:ascii="Times New Roman" w:eastAsia="Times New Roman" w:hAnsi="Times New Roman" w:cs="Times New Roman"/>
          <w:sz w:val="28"/>
          <w:szCs w:val="28"/>
          <w:lang w:eastAsia="uk-UA"/>
        </w:rPr>
        <w:t>овнюваність станом на 01.09.2019</w:t>
      </w:r>
      <w:r w:rsidRPr="00811844">
        <w:rPr>
          <w:rFonts w:ascii="Times New Roman" w:eastAsia="Times New Roman" w:hAnsi="Times New Roman" w:cs="Times New Roman"/>
          <w:sz w:val="28"/>
          <w:szCs w:val="28"/>
          <w:lang w:eastAsia="uk-UA"/>
        </w:rPr>
        <w:t xml:space="preserve"> рок</w:t>
      </w:r>
      <w:r w:rsidR="00555141" w:rsidRPr="00811844">
        <w:rPr>
          <w:rFonts w:ascii="Times New Roman" w:eastAsia="Times New Roman" w:hAnsi="Times New Roman" w:cs="Times New Roman"/>
          <w:sz w:val="28"/>
          <w:szCs w:val="28"/>
          <w:lang w:eastAsia="uk-UA"/>
        </w:rPr>
        <w:t>у – 22</w:t>
      </w:r>
      <w:r w:rsidRPr="00811844">
        <w:rPr>
          <w:rFonts w:ascii="Times New Roman" w:eastAsia="Times New Roman" w:hAnsi="Times New Roman" w:cs="Times New Roman"/>
          <w:sz w:val="28"/>
          <w:szCs w:val="28"/>
          <w:lang w:eastAsia="uk-UA"/>
        </w:rPr>
        <w:t xml:space="preserve"> учні</w:t>
      </w:r>
    </w:p>
    <w:p w:rsidR="0081049F" w:rsidRPr="00811844" w:rsidRDefault="00555141"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bCs/>
          <w:sz w:val="28"/>
          <w:szCs w:val="28"/>
          <w:u w:val="single"/>
          <w:lang w:eastAsia="uk-UA"/>
        </w:rPr>
        <w:t>Рух учнів протягом 2019-2020</w:t>
      </w:r>
      <w:r w:rsidR="0081049F" w:rsidRPr="00811844">
        <w:rPr>
          <w:rFonts w:ascii="Times New Roman" w:eastAsia="Times New Roman" w:hAnsi="Times New Roman" w:cs="Times New Roman"/>
          <w:bCs/>
          <w:sz w:val="28"/>
          <w:szCs w:val="28"/>
          <w:u w:val="single"/>
          <w:lang w:eastAsia="uk-UA"/>
        </w:rPr>
        <w:t>н.р.:</w:t>
      </w:r>
    </w:p>
    <w:p w:rsidR="0081049F" w:rsidRPr="00811844" w:rsidRDefault="00555141"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Вибули із перевідних класів – 18</w:t>
      </w:r>
      <w:r w:rsidR="0081049F" w:rsidRPr="00811844">
        <w:rPr>
          <w:rFonts w:ascii="Times New Roman" w:eastAsia="Times New Roman" w:hAnsi="Times New Roman" w:cs="Times New Roman"/>
          <w:bCs/>
          <w:sz w:val="28"/>
          <w:szCs w:val="28"/>
          <w:lang w:eastAsia="uk-UA"/>
        </w:rPr>
        <w:t xml:space="preserve"> учнів</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Прибули  – </w:t>
      </w:r>
      <w:r w:rsidR="00555141" w:rsidRPr="00811844">
        <w:rPr>
          <w:rFonts w:ascii="Times New Roman" w:eastAsia="Times New Roman" w:hAnsi="Times New Roman" w:cs="Times New Roman"/>
          <w:bCs/>
          <w:sz w:val="28"/>
          <w:szCs w:val="28"/>
          <w:lang w:eastAsia="uk-UA"/>
        </w:rPr>
        <w:t xml:space="preserve">14 </w:t>
      </w:r>
      <w:r w:rsidRPr="00811844">
        <w:rPr>
          <w:rFonts w:ascii="Times New Roman" w:eastAsia="Times New Roman" w:hAnsi="Times New Roman" w:cs="Times New Roman"/>
          <w:bCs/>
          <w:sz w:val="28"/>
          <w:szCs w:val="28"/>
          <w:lang w:eastAsia="uk-UA"/>
        </w:rPr>
        <w:t>учнів</w:t>
      </w:r>
    </w:p>
    <w:tbl>
      <w:tblPr>
        <w:tblW w:w="10962" w:type="dxa"/>
        <w:jc w:val="center"/>
        <w:tblInd w:w="-63" w:type="dxa"/>
        <w:tblLayout w:type="fixed"/>
        <w:tblCellMar>
          <w:left w:w="0" w:type="dxa"/>
          <w:right w:w="0" w:type="dxa"/>
        </w:tblCellMar>
        <w:tblLook w:val="04A0"/>
      </w:tblPr>
      <w:tblGrid>
        <w:gridCol w:w="10870"/>
        <w:gridCol w:w="72"/>
        <w:gridCol w:w="20"/>
      </w:tblGrid>
      <w:tr w:rsidR="0081049F" w:rsidRPr="00811844" w:rsidTr="00D41EDA">
        <w:trPr>
          <w:trHeight w:val="465"/>
          <w:jc w:val="center"/>
        </w:trPr>
        <w:tc>
          <w:tcPr>
            <w:tcW w:w="10870" w:type="dxa"/>
            <w:shd w:val="clear" w:color="auto" w:fill="auto"/>
            <w:vAlign w:val="center"/>
            <w:hideMark/>
          </w:tcPr>
          <w:p w:rsidR="0081049F" w:rsidRPr="00811844" w:rsidRDefault="00555141" w:rsidP="00811844">
            <w:pPr>
              <w:spacing w:after="0" w:line="360" w:lineRule="auto"/>
              <w:ind w:firstLine="141"/>
              <w:rPr>
                <w:rFonts w:ascii="Times New Roman" w:eastAsia="Times New Roman" w:hAnsi="Times New Roman" w:cs="Times New Roman"/>
                <w:bCs/>
                <w:sz w:val="28"/>
                <w:szCs w:val="28"/>
                <w:lang w:eastAsia="uk-UA"/>
              </w:rPr>
            </w:pPr>
            <w:r w:rsidRPr="00811844">
              <w:rPr>
                <w:rFonts w:ascii="Times New Roman" w:eastAsia="Times New Roman" w:hAnsi="Times New Roman" w:cs="Times New Roman"/>
                <w:bCs/>
                <w:sz w:val="28"/>
                <w:szCs w:val="28"/>
                <w:lang w:eastAsia="uk-UA"/>
              </w:rPr>
              <w:t>Станом на 1 червня  2020</w:t>
            </w:r>
            <w:r w:rsidR="0081049F" w:rsidRPr="00811844">
              <w:rPr>
                <w:rFonts w:ascii="Times New Roman" w:eastAsia="Times New Roman" w:hAnsi="Times New Roman" w:cs="Times New Roman"/>
                <w:bCs/>
                <w:sz w:val="28"/>
                <w:szCs w:val="28"/>
                <w:lang w:eastAsia="uk-UA"/>
              </w:rPr>
              <w:t xml:space="preserve"> року </w:t>
            </w:r>
          </w:p>
          <w:p w:rsidR="0081049F" w:rsidRPr="00811844" w:rsidRDefault="00555141" w:rsidP="00811844">
            <w:pPr>
              <w:spacing w:after="0" w:line="360" w:lineRule="auto"/>
              <w:ind w:firstLine="141"/>
              <w:rPr>
                <w:rFonts w:ascii="Times New Roman" w:eastAsia="Times New Roman" w:hAnsi="Times New Roman" w:cs="Times New Roman"/>
                <w:bCs/>
                <w:sz w:val="28"/>
                <w:szCs w:val="28"/>
                <w:lang w:eastAsia="uk-UA"/>
              </w:rPr>
            </w:pPr>
            <w:r w:rsidRPr="00811844">
              <w:rPr>
                <w:rFonts w:ascii="Times New Roman" w:eastAsia="Times New Roman" w:hAnsi="Times New Roman" w:cs="Times New Roman"/>
                <w:bCs/>
                <w:sz w:val="28"/>
                <w:szCs w:val="28"/>
                <w:lang w:eastAsia="uk-UA"/>
              </w:rPr>
              <w:t>Школу закінчили  680</w:t>
            </w:r>
            <w:r w:rsidR="0081049F" w:rsidRPr="00811844">
              <w:rPr>
                <w:rFonts w:ascii="Times New Roman" w:eastAsia="Times New Roman" w:hAnsi="Times New Roman" w:cs="Times New Roman"/>
                <w:bCs/>
                <w:sz w:val="28"/>
                <w:szCs w:val="28"/>
                <w:lang w:eastAsia="uk-UA"/>
              </w:rPr>
              <w:t xml:space="preserve"> учнів З них вибули </w:t>
            </w:r>
          </w:p>
          <w:p w:rsidR="0081049F" w:rsidRPr="00811844" w:rsidRDefault="00555141" w:rsidP="00811844">
            <w:pPr>
              <w:spacing w:after="0" w:line="360" w:lineRule="auto"/>
              <w:ind w:firstLine="141"/>
              <w:rPr>
                <w:rFonts w:ascii="Times New Roman" w:eastAsia="Times New Roman" w:hAnsi="Times New Roman" w:cs="Times New Roman"/>
                <w:bCs/>
                <w:sz w:val="28"/>
                <w:szCs w:val="28"/>
                <w:lang w:eastAsia="uk-UA"/>
              </w:rPr>
            </w:pPr>
            <w:r w:rsidRPr="00811844">
              <w:rPr>
                <w:rFonts w:ascii="Times New Roman" w:eastAsia="Times New Roman" w:hAnsi="Times New Roman" w:cs="Times New Roman"/>
                <w:bCs/>
                <w:sz w:val="28"/>
                <w:szCs w:val="28"/>
                <w:lang w:eastAsia="uk-UA"/>
              </w:rPr>
              <w:t>В школи району 7</w:t>
            </w:r>
          </w:p>
          <w:p w:rsidR="0081049F" w:rsidRPr="00811844" w:rsidRDefault="00555141" w:rsidP="00811844">
            <w:pPr>
              <w:spacing w:after="0" w:line="360" w:lineRule="auto"/>
              <w:ind w:firstLine="141"/>
              <w:rPr>
                <w:rFonts w:ascii="Times New Roman" w:eastAsia="Times New Roman" w:hAnsi="Times New Roman" w:cs="Times New Roman"/>
                <w:bCs/>
                <w:sz w:val="28"/>
                <w:szCs w:val="28"/>
                <w:lang w:eastAsia="uk-UA"/>
              </w:rPr>
            </w:pPr>
            <w:r w:rsidRPr="00811844">
              <w:rPr>
                <w:rFonts w:ascii="Times New Roman" w:eastAsia="Times New Roman" w:hAnsi="Times New Roman" w:cs="Times New Roman"/>
                <w:bCs/>
                <w:sz w:val="28"/>
                <w:szCs w:val="28"/>
                <w:lang w:eastAsia="uk-UA"/>
              </w:rPr>
              <w:t>Області -3</w:t>
            </w:r>
          </w:p>
          <w:p w:rsidR="0081049F" w:rsidRPr="00811844" w:rsidRDefault="00555141" w:rsidP="00811844">
            <w:pPr>
              <w:spacing w:after="0" w:line="360" w:lineRule="auto"/>
              <w:ind w:firstLine="141"/>
              <w:rPr>
                <w:rFonts w:ascii="Times New Roman" w:eastAsia="Times New Roman" w:hAnsi="Times New Roman" w:cs="Times New Roman"/>
                <w:bCs/>
                <w:sz w:val="28"/>
                <w:szCs w:val="28"/>
                <w:lang w:eastAsia="uk-UA"/>
              </w:rPr>
            </w:pPr>
            <w:r w:rsidRPr="00811844">
              <w:rPr>
                <w:rFonts w:ascii="Times New Roman" w:eastAsia="Times New Roman" w:hAnsi="Times New Roman" w:cs="Times New Roman"/>
                <w:bCs/>
                <w:sz w:val="28"/>
                <w:szCs w:val="28"/>
                <w:lang w:eastAsia="uk-UA"/>
              </w:rPr>
              <w:t>Держави -4</w:t>
            </w:r>
          </w:p>
          <w:p w:rsidR="0081049F" w:rsidRPr="00811844" w:rsidRDefault="00555141" w:rsidP="00811844">
            <w:pPr>
              <w:spacing w:after="0" w:line="360" w:lineRule="auto"/>
              <w:ind w:firstLine="141"/>
              <w:rPr>
                <w:rFonts w:ascii="Times New Roman" w:eastAsia="Times New Roman" w:hAnsi="Times New Roman" w:cs="Times New Roman"/>
                <w:bCs/>
                <w:sz w:val="28"/>
                <w:szCs w:val="28"/>
                <w:lang w:eastAsia="uk-UA"/>
              </w:rPr>
            </w:pPr>
            <w:r w:rsidRPr="00811844">
              <w:rPr>
                <w:rFonts w:ascii="Times New Roman" w:eastAsia="Times New Roman" w:hAnsi="Times New Roman" w:cs="Times New Roman"/>
                <w:bCs/>
                <w:sz w:val="28"/>
                <w:szCs w:val="28"/>
                <w:lang w:eastAsia="uk-UA"/>
              </w:rPr>
              <w:t>За межі України - 0</w:t>
            </w:r>
          </w:p>
          <w:p w:rsidR="0081049F" w:rsidRPr="00811844" w:rsidRDefault="0081049F" w:rsidP="00811844">
            <w:pPr>
              <w:pStyle w:val="a3"/>
              <w:spacing w:before="0" w:beforeAutospacing="0" w:after="0" w:afterAutospacing="0" w:line="360" w:lineRule="auto"/>
              <w:textAlignment w:val="baseline"/>
              <w:rPr>
                <w:sz w:val="28"/>
                <w:szCs w:val="28"/>
              </w:rPr>
            </w:pPr>
            <w:r w:rsidRPr="00811844">
              <w:rPr>
                <w:sz w:val="28"/>
                <w:szCs w:val="28"/>
              </w:rPr>
              <w:t>Переважна більшість вибуття дітей  зі  школи  зумовлена зміною місця проживання родини  або  переїздами в інші міста чи за межі України. Але є випадки, коли діти не змогли адаптуватись в учнівських колективах.</w:t>
            </w:r>
          </w:p>
          <w:p w:rsidR="0081049F" w:rsidRPr="00811844" w:rsidRDefault="0055514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    У 2019/2020</w:t>
            </w:r>
            <w:r w:rsidR="0081049F" w:rsidRPr="00811844">
              <w:rPr>
                <w:rFonts w:ascii="Times New Roman" w:hAnsi="Times New Roman" w:cs="Times New Roman"/>
                <w:sz w:val="28"/>
                <w:szCs w:val="28"/>
              </w:rPr>
              <w:t xml:space="preserve"> навчальному році школа  працювала у режимі одної зміни. Відповідно до </w:t>
            </w:r>
            <w:r w:rsidR="0081049F" w:rsidRPr="00811844">
              <w:rPr>
                <w:rFonts w:ascii="Times New Roman" w:hAnsi="Times New Roman" w:cs="Times New Roman"/>
                <w:sz w:val="28"/>
                <w:szCs w:val="28"/>
              </w:rPr>
              <w:lastRenderedPageBreak/>
              <w:t xml:space="preserve">діючих санітарно-гігієнічних норм режиму роботи тривалість уроку: </w:t>
            </w:r>
          </w:p>
          <w:p w:rsidR="0081049F" w:rsidRPr="00811844" w:rsidRDefault="0081049F" w:rsidP="00811844">
            <w:pPr>
              <w:numPr>
                <w:ilvl w:val="0"/>
                <w:numId w:val="1"/>
              </w:numPr>
              <w:tabs>
                <w:tab w:val="clear" w:pos="720"/>
                <w:tab w:val="num" w:pos="18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 xml:space="preserve"> в 1 класі – 35 хвилин;</w:t>
            </w:r>
          </w:p>
          <w:p w:rsidR="0081049F" w:rsidRPr="00811844" w:rsidRDefault="0081049F" w:rsidP="00811844">
            <w:pPr>
              <w:numPr>
                <w:ilvl w:val="0"/>
                <w:numId w:val="1"/>
              </w:numPr>
              <w:tabs>
                <w:tab w:val="clear" w:pos="720"/>
                <w:tab w:val="num" w:pos="18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 xml:space="preserve"> в 2-4-х  класах – 40 хвилин;</w:t>
            </w:r>
          </w:p>
          <w:p w:rsidR="0081049F" w:rsidRPr="00811844" w:rsidRDefault="0081049F" w:rsidP="00811844">
            <w:pPr>
              <w:numPr>
                <w:ilvl w:val="0"/>
                <w:numId w:val="1"/>
              </w:numPr>
              <w:tabs>
                <w:tab w:val="clear" w:pos="720"/>
                <w:tab w:val="num" w:pos="18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 xml:space="preserve"> в 5 – 11-х  класах – 45 хвилин, </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перерви тривалістю 10 та 20 хвилин.</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    Головна місія школи – надання якісних освітніх послуг.</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    За результатами річного оцінювання переважна кількість учнів мають достатній та середній рівень навчальних досягнень.</w:t>
            </w:r>
          </w:p>
          <w:p w:rsidR="0081049F"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Станом на 01.06.20</w:t>
            </w:r>
            <w:r w:rsidR="0081049F" w:rsidRPr="00811844">
              <w:rPr>
                <w:rFonts w:ascii="Times New Roman" w:hAnsi="Times New Roman" w:cs="Times New Roman"/>
                <w:sz w:val="28"/>
                <w:szCs w:val="28"/>
              </w:rPr>
              <w:t xml:space="preserve"> </w:t>
            </w:r>
            <w:r w:rsidRPr="00811844">
              <w:rPr>
                <w:rFonts w:ascii="Times New Roman" w:hAnsi="Times New Roman" w:cs="Times New Roman"/>
                <w:sz w:val="28"/>
                <w:szCs w:val="28"/>
              </w:rPr>
              <w:t xml:space="preserve">  в школі навчається 680</w:t>
            </w:r>
            <w:r w:rsidR="0081049F" w:rsidRPr="00811844">
              <w:rPr>
                <w:rFonts w:ascii="Times New Roman" w:hAnsi="Times New Roman" w:cs="Times New Roman"/>
                <w:sz w:val="28"/>
                <w:szCs w:val="28"/>
              </w:rPr>
              <w:t xml:space="preserve"> учнів,</w:t>
            </w:r>
          </w:p>
          <w:p w:rsidR="0081049F"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 з них:  1-4 класи – 306 учнів,</w:t>
            </w:r>
          </w:p>
          <w:p w:rsidR="0081049F"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 5-9 класи - 296</w:t>
            </w:r>
            <w:r w:rsidR="0081049F" w:rsidRPr="00811844">
              <w:rPr>
                <w:rFonts w:ascii="Times New Roman" w:hAnsi="Times New Roman" w:cs="Times New Roman"/>
                <w:sz w:val="28"/>
                <w:szCs w:val="28"/>
              </w:rPr>
              <w:t xml:space="preserve"> учнів, </w:t>
            </w:r>
          </w:p>
          <w:p w:rsidR="0081049F"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10-11 класи – 78 учнів</w:t>
            </w:r>
            <w:r w:rsidR="0081049F" w:rsidRPr="00811844">
              <w:rPr>
                <w:rFonts w:ascii="Times New Roman" w:hAnsi="Times New Roman" w:cs="Times New Roman"/>
                <w:sz w:val="28"/>
                <w:szCs w:val="28"/>
              </w:rPr>
              <w:t xml:space="preserve">.   </w:t>
            </w:r>
          </w:p>
          <w:p w:rsidR="0081049F" w:rsidRPr="00811844" w:rsidRDefault="0081049F" w:rsidP="00811844">
            <w:pPr>
              <w:tabs>
                <w:tab w:val="left" w:pos="720"/>
              </w:tabs>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Результати </w:t>
            </w:r>
            <w:r w:rsidRPr="00811844">
              <w:rPr>
                <w:rFonts w:ascii="Times New Roman" w:hAnsi="Times New Roman" w:cs="Times New Roman"/>
                <w:spacing w:val="-6"/>
                <w:sz w:val="28"/>
                <w:szCs w:val="28"/>
              </w:rPr>
              <w:t>навчальних досягнень учнів 3-11 класів  школи</w:t>
            </w:r>
            <w:r w:rsidRPr="00811844">
              <w:rPr>
                <w:rFonts w:ascii="Times New Roman" w:hAnsi="Times New Roman" w:cs="Times New Roman"/>
                <w:sz w:val="28"/>
                <w:szCs w:val="28"/>
              </w:rPr>
              <w:t xml:space="preserve"> наведено в таблиці:</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4"/>
              <w:gridCol w:w="978"/>
              <w:gridCol w:w="847"/>
              <w:gridCol w:w="104"/>
              <w:gridCol w:w="792"/>
              <w:gridCol w:w="945"/>
              <w:gridCol w:w="923"/>
              <w:gridCol w:w="819"/>
              <w:gridCol w:w="1083"/>
              <w:gridCol w:w="868"/>
              <w:gridCol w:w="976"/>
              <w:gridCol w:w="845"/>
            </w:tblGrid>
            <w:tr w:rsidR="000F1A8B" w:rsidRPr="00811844" w:rsidTr="00021E8C">
              <w:trPr>
                <w:cantSplit/>
                <w:trHeight w:val="676"/>
              </w:trPr>
              <w:tc>
                <w:tcPr>
                  <w:tcW w:w="1244" w:type="dxa"/>
                  <w:vMerge w:val="restart"/>
                  <w:vAlign w:val="center"/>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Клас</w:t>
                  </w:r>
                </w:p>
              </w:tc>
              <w:tc>
                <w:tcPr>
                  <w:tcW w:w="978" w:type="dxa"/>
                  <w:vMerge w:val="restart"/>
                  <w:vAlign w:val="center"/>
                </w:tcPr>
                <w:p w:rsidR="000F1A8B" w:rsidRPr="00811844" w:rsidRDefault="000F1A8B" w:rsidP="00811844">
                  <w:pPr>
                    <w:spacing w:after="0" w:line="360" w:lineRule="auto"/>
                    <w:ind w:right="-128" w:firstLine="141"/>
                    <w:rPr>
                      <w:rFonts w:ascii="Times New Roman" w:hAnsi="Times New Roman" w:cs="Times New Roman"/>
                      <w:sz w:val="28"/>
                      <w:szCs w:val="28"/>
                    </w:rPr>
                  </w:pPr>
                  <w:proofErr w:type="spellStart"/>
                  <w:r w:rsidRPr="00811844">
                    <w:rPr>
                      <w:rFonts w:ascii="Times New Roman" w:hAnsi="Times New Roman" w:cs="Times New Roman"/>
                      <w:sz w:val="28"/>
                      <w:szCs w:val="28"/>
                    </w:rPr>
                    <w:t>К-ть</w:t>
                  </w:r>
                  <w:proofErr w:type="spellEnd"/>
                  <w:r w:rsidRPr="00811844">
                    <w:rPr>
                      <w:rFonts w:ascii="Times New Roman" w:hAnsi="Times New Roman" w:cs="Times New Roman"/>
                      <w:sz w:val="28"/>
                      <w:szCs w:val="28"/>
                    </w:rPr>
                    <w:t xml:space="preserve"> учнів</w:t>
                  </w:r>
                </w:p>
              </w:tc>
              <w:tc>
                <w:tcPr>
                  <w:tcW w:w="951" w:type="dxa"/>
                  <w:gridSpan w:val="2"/>
                </w:tcPr>
                <w:p w:rsidR="000F1A8B" w:rsidRPr="00811844" w:rsidRDefault="000F1A8B" w:rsidP="00811844">
                  <w:pPr>
                    <w:spacing w:after="0" w:line="360" w:lineRule="auto"/>
                    <w:ind w:firstLine="141"/>
                    <w:rPr>
                      <w:rFonts w:ascii="Times New Roman" w:hAnsi="Times New Roman" w:cs="Times New Roman"/>
                      <w:sz w:val="28"/>
                      <w:szCs w:val="28"/>
                    </w:rPr>
                  </w:pPr>
                </w:p>
              </w:tc>
              <w:tc>
                <w:tcPr>
                  <w:tcW w:w="7251" w:type="dxa"/>
                  <w:gridSpan w:val="8"/>
                  <w:vAlign w:val="center"/>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Рівень навчальних досягнень учнів</w:t>
                  </w:r>
                </w:p>
              </w:tc>
            </w:tr>
            <w:tr w:rsidR="000F1A8B" w:rsidRPr="00811844" w:rsidTr="00021E8C">
              <w:trPr>
                <w:cantSplit/>
                <w:trHeight w:val="1939"/>
              </w:trPr>
              <w:tc>
                <w:tcPr>
                  <w:tcW w:w="1244" w:type="dxa"/>
                  <w:vMerge/>
                  <w:vAlign w:val="center"/>
                </w:tcPr>
                <w:p w:rsidR="000F1A8B" w:rsidRPr="00811844" w:rsidRDefault="000F1A8B" w:rsidP="00811844">
                  <w:pPr>
                    <w:spacing w:after="0" w:line="360" w:lineRule="auto"/>
                    <w:ind w:firstLine="141"/>
                    <w:rPr>
                      <w:rFonts w:ascii="Times New Roman" w:hAnsi="Times New Roman" w:cs="Times New Roman"/>
                      <w:sz w:val="28"/>
                      <w:szCs w:val="28"/>
                    </w:rPr>
                  </w:pPr>
                </w:p>
              </w:tc>
              <w:tc>
                <w:tcPr>
                  <w:tcW w:w="978" w:type="dxa"/>
                  <w:vMerge/>
                  <w:vAlign w:val="center"/>
                </w:tcPr>
                <w:p w:rsidR="000F1A8B" w:rsidRPr="00811844" w:rsidRDefault="000F1A8B" w:rsidP="00811844">
                  <w:pPr>
                    <w:spacing w:after="0" w:line="360" w:lineRule="auto"/>
                    <w:ind w:firstLine="141"/>
                    <w:rPr>
                      <w:rFonts w:ascii="Times New Roman" w:hAnsi="Times New Roman" w:cs="Times New Roman"/>
                      <w:sz w:val="28"/>
                      <w:szCs w:val="28"/>
                    </w:rPr>
                  </w:pPr>
                </w:p>
              </w:tc>
              <w:tc>
                <w:tcPr>
                  <w:tcW w:w="847"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Високий</w:t>
                  </w:r>
                </w:p>
              </w:tc>
              <w:tc>
                <w:tcPr>
                  <w:tcW w:w="896" w:type="dxa"/>
                  <w:gridSpan w:val="2"/>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w:t>
                  </w:r>
                </w:p>
              </w:tc>
              <w:tc>
                <w:tcPr>
                  <w:tcW w:w="945"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 xml:space="preserve">Достатній </w:t>
                  </w:r>
                </w:p>
              </w:tc>
              <w:tc>
                <w:tcPr>
                  <w:tcW w:w="923"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w:t>
                  </w:r>
                </w:p>
              </w:tc>
              <w:tc>
                <w:tcPr>
                  <w:tcW w:w="819" w:type="dxa"/>
                  <w:textDirection w:val="btL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 xml:space="preserve">Якість </w:t>
                  </w:r>
                </w:p>
              </w:tc>
              <w:tc>
                <w:tcPr>
                  <w:tcW w:w="1083"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Середній</w:t>
                  </w:r>
                </w:p>
              </w:tc>
              <w:tc>
                <w:tcPr>
                  <w:tcW w:w="868"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w:t>
                  </w:r>
                </w:p>
              </w:tc>
              <w:tc>
                <w:tcPr>
                  <w:tcW w:w="976"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 xml:space="preserve">Початковий </w:t>
                  </w:r>
                </w:p>
              </w:tc>
              <w:tc>
                <w:tcPr>
                  <w:tcW w:w="845" w:type="dxa"/>
                  <w:textDirection w:val="btLr"/>
                  <w:vAlign w:val="center"/>
                </w:tcPr>
                <w:p w:rsidR="000F1A8B" w:rsidRPr="00811844" w:rsidRDefault="000F1A8B" w:rsidP="00811844">
                  <w:pPr>
                    <w:spacing w:after="0" w:line="360" w:lineRule="auto"/>
                    <w:ind w:right="113" w:firstLine="141"/>
                    <w:rPr>
                      <w:rFonts w:ascii="Times New Roman" w:hAnsi="Times New Roman" w:cs="Times New Roman"/>
                      <w:sz w:val="28"/>
                      <w:szCs w:val="28"/>
                    </w:rPr>
                  </w:pPr>
                  <w:r w:rsidRPr="00811844">
                    <w:rPr>
                      <w:rFonts w:ascii="Times New Roman" w:hAnsi="Times New Roman" w:cs="Times New Roman"/>
                      <w:sz w:val="28"/>
                      <w:szCs w:val="28"/>
                    </w:rPr>
                    <w:t>%</w:t>
                  </w:r>
                </w:p>
              </w:tc>
            </w:tr>
            <w:tr w:rsidR="000F1A8B" w:rsidRPr="00811844" w:rsidTr="00021E8C">
              <w:trPr>
                <w:cantSplit/>
                <w:trHeight w:val="152"/>
              </w:trPr>
              <w:tc>
                <w:tcPr>
                  <w:tcW w:w="1244" w:type="dxa"/>
                  <w:vAlign w:val="center"/>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w:t>
                  </w:r>
                </w:p>
              </w:tc>
              <w:tc>
                <w:tcPr>
                  <w:tcW w:w="978" w:type="dxa"/>
                  <w:vAlign w:val="center"/>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eastAsia="Times New Roman" w:hAnsi="Times New Roman" w:cs="Times New Roman"/>
                      <w:sz w:val="28"/>
                      <w:szCs w:val="28"/>
                      <w:lang w:eastAsia="uk-UA"/>
                    </w:rPr>
                    <w:t>80</w:t>
                  </w:r>
                </w:p>
              </w:tc>
              <w:tc>
                <w:tcPr>
                  <w:tcW w:w="847"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17</w:t>
                  </w:r>
                </w:p>
              </w:tc>
              <w:tc>
                <w:tcPr>
                  <w:tcW w:w="896" w:type="dxa"/>
                  <w:gridSpan w:val="2"/>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eastAsia="Times New Roman" w:hAnsi="Times New Roman" w:cs="Times New Roman"/>
                      <w:sz w:val="28"/>
                      <w:szCs w:val="28"/>
                      <w:lang w:eastAsia="uk-UA"/>
                    </w:rPr>
                    <w:t>21%</w:t>
                  </w:r>
                </w:p>
              </w:tc>
              <w:tc>
                <w:tcPr>
                  <w:tcW w:w="945"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44</w:t>
                  </w:r>
                </w:p>
              </w:tc>
              <w:tc>
                <w:tcPr>
                  <w:tcW w:w="923"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55%</w:t>
                  </w:r>
                </w:p>
              </w:tc>
              <w:tc>
                <w:tcPr>
                  <w:tcW w:w="819"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76%</w:t>
                  </w:r>
                </w:p>
              </w:tc>
              <w:tc>
                <w:tcPr>
                  <w:tcW w:w="1083"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16</w:t>
                  </w:r>
                </w:p>
              </w:tc>
              <w:tc>
                <w:tcPr>
                  <w:tcW w:w="868"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20</w:t>
                  </w:r>
                  <w:r w:rsidR="000F1A8B" w:rsidRPr="00811844">
                    <w:rPr>
                      <w:rFonts w:ascii="Times New Roman" w:hAnsi="Times New Roman" w:cs="Times New Roman"/>
                      <w:sz w:val="28"/>
                      <w:szCs w:val="28"/>
                    </w:rPr>
                    <w:t>%</w:t>
                  </w:r>
                </w:p>
              </w:tc>
              <w:tc>
                <w:tcPr>
                  <w:tcW w:w="976"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w:t>
                  </w:r>
                </w:p>
              </w:tc>
              <w:tc>
                <w:tcPr>
                  <w:tcW w:w="845"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4</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w:t>
                  </w:r>
                </w:p>
              </w:tc>
              <w:tc>
                <w:tcPr>
                  <w:tcW w:w="978"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74</w:t>
                  </w:r>
                </w:p>
              </w:tc>
              <w:tc>
                <w:tcPr>
                  <w:tcW w:w="847"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12</w:t>
                  </w:r>
                </w:p>
              </w:tc>
              <w:tc>
                <w:tcPr>
                  <w:tcW w:w="896" w:type="dxa"/>
                  <w:gridSpan w:val="2"/>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w:t>
                  </w:r>
                  <w:r w:rsidR="000F1A8B" w:rsidRPr="00811844">
                    <w:rPr>
                      <w:rFonts w:ascii="Times New Roman" w:hAnsi="Times New Roman" w:cs="Times New Roman"/>
                      <w:sz w:val="28"/>
                      <w:szCs w:val="28"/>
                    </w:rPr>
                    <w:t>6%</w:t>
                  </w:r>
                </w:p>
              </w:tc>
              <w:tc>
                <w:tcPr>
                  <w:tcW w:w="945"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45</w:t>
                  </w:r>
                </w:p>
              </w:tc>
              <w:tc>
                <w:tcPr>
                  <w:tcW w:w="923"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61</w:t>
                  </w:r>
                  <w:r w:rsidR="000F1A8B" w:rsidRPr="00811844">
                    <w:rPr>
                      <w:rFonts w:ascii="Times New Roman" w:hAnsi="Times New Roman" w:cs="Times New Roman"/>
                      <w:sz w:val="28"/>
                      <w:szCs w:val="28"/>
                    </w:rPr>
                    <w:t>%</w:t>
                  </w:r>
                </w:p>
              </w:tc>
              <w:tc>
                <w:tcPr>
                  <w:tcW w:w="819"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77%</w:t>
                  </w:r>
                </w:p>
              </w:tc>
              <w:tc>
                <w:tcPr>
                  <w:tcW w:w="1083"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17</w:t>
                  </w:r>
                </w:p>
              </w:tc>
              <w:tc>
                <w:tcPr>
                  <w:tcW w:w="868"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23</w:t>
                  </w:r>
                  <w:r w:rsidR="000F1A8B" w:rsidRPr="00811844">
                    <w:rPr>
                      <w:rFonts w:ascii="Times New Roman" w:hAnsi="Times New Roman" w:cs="Times New Roman"/>
                      <w:sz w:val="28"/>
                      <w:szCs w:val="28"/>
                    </w:rPr>
                    <w:t>%</w:t>
                  </w:r>
                </w:p>
              </w:tc>
              <w:tc>
                <w:tcPr>
                  <w:tcW w:w="976"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0</w:t>
                  </w:r>
                </w:p>
              </w:tc>
              <w:tc>
                <w:tcPr>
                  <w:tcW w:w="845" w:type="dxa"/>
                </w:tcPr>
                <w:p w:rsidR="000F1A8B" w:rsidRPr="00811844" w:rsidRDefault="00E070C1" w:rsidP="00811844">
                  <w:pPr>
                    <w:spacing w:after="0" w:line="360" w:lineRule="auto"/>
                    <w:ind w:right="-123"/>
                    <w:rPr>
                      <w:rFonts w:ascii="Times New Roman" w:hAnsi="Times New Roman" w:cs="Times New Roman"/>
                      <w:sz w:val="28"/>
                      <w:szCs w:val="28"/>
                    </w:rPr>
                  </w:pPr>
                  <w:r w:rsidRPr="00811844">
                    <w:rPr>
                      <w:rFonts w:ascii="Times New Roman" w:hAnsi="Times New Roman" w:cs="Times New Roman"/>
                      <w:sz w:val="28"/>
                      <w:szCs w:val="28"/>
                    </w:rPr>
                    <w:t>0</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right="-108"/>
                    <w:rPr>
                      <w:rFonts w:ascii="Times New Roman" w:hAnsi="Times New Roman" w:cs="Times New Roman"/>
                      <w:bCs/>
                      <w:sz w:val="28"/>
                      <w:szCs w:val="28"/>
                    </w:rPr>
                  </w:pPr>
                  <w:r w:rsidRPr="00811844">
                    <w:rPr>
                      <w:rFonts w:ascii="Times New Roman" w:hAnsi="Times New Roman" w:cs="Times New Roman"/>
                      <w:bCs/>
                      <w:sz w:val="28"/>
                      <w:szCs w:val="28"/>
                    </w:rPr>
                    <w:t>Всього</w:t>
                  </w:r>
                </w:p>
              </w:tc>
              <w:tc>
                <w:tcPr>
                  <w:tcW w:w="978" w:type="dxa"/>
                </w:tcPr>
                <w:p w:rsidR="000F1A8B" w:rsidRPr="00811844" w:rsidRDefault="00E070C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154</w:t>
                  </w:r>
                </w:p>
              </w:tc>
              <w:tc>
                <w:tcPr>
                  <w:tcW w:w="847"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29</w:t>
                  </w:r>
                </w:p>
              </w:tc>
              <w:tc>
                <w:tcPr>
                  <w:tcW w:w="896" w:type="dxa"/>
                  <w:gridSpan w:val="2"/>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19%</w:t>
                  </w:r>
                </w:p>
              </w:tc>
              <w:tc>
                <w:tcPr>
                  <w:tcW w:w="945" w:type="dxa"/>
                </w:tcPr>
                <w:p w:rsidR="000F1A8B" w:rsidRPr="00811844" w:rsidRDefault="00E070C1" w:rsidP="00811844">
                  <w:pPr>
                    <w:spacing w:after="0" w:line="360" w:lineRule="auto"/>
                    <w:ind w:firstLine="141"/>
                    <w:rPr>
                      <w:rFonts w:ascii="Times New Roman" w:hAnsi="Times New Roman" w:cs="Times New Roman"/>
                      <w:bCs/>
                      <w:sz w:val="28"/>
                      <w:szCs w:val="28"/>
                    </w:rPr>
                  </w:pPr>
                  <w:r w:rsidRPr="00811844">
                    <w:rPr>
                      <w:rFonts w:ascii="Times New Roman" w:hAnsi="Times New Roman" w:cs="Times New Roman"/>
                      <w:bCs/>
                      <w:sz w:val="28"/>
                      <w:szCs w:val="28"/>
                    </w:rPr>
                    <w:t>89</w:t>
                  </w:r>
                </w:p>
              </w:tc>
              <w:tc>
                <w:tcPr>
                  <w:tcW w:w="923" w:type="dxa"/>
                </w:tcPr>
                <w:p w:rsidR="000F1A8B" w:rsidRPr="00811844" w:rsidRDefault="00E070C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58</w:t>
                  </w:r>
                  <w:r w:rsidR="000F1A8B" w:rsidRPr="00811844">
                    <w:rPr>
                      <w:rFonts w:ascii="Times New Roman" w:hAnsi="Times New Roman" w:cs="Times New Roman"/>
                      <w:bCs/>
                      <w:sz w:val="28"/>
                      <w:szCs w:val="28"/>
                    </w:rPr>
                    <w:t>%</w:t>
                  </w:r>
                </w:p>
              </w:tc>
              <w:tc>
                <w:tcPr>
                  <w:tcW w:w="819" w:type="dxa"/>
                </w:tcPr>
                <w:p w:rsidR="000F1A8B" w:rsidRPr="00811844" w:rsidRDefault="00E070C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77%</w:t>
                  </w:r>
                </w:p>
              </w:tc>
              <w:tc>
                <w:tcPr>
                  <w:tcW w:w="1083" w:type="dxa"/>
                </w:tcPr>
                <w:p w:rsidR="000F1A8B" w:rsidRPr="00811844" w:rsidRDefault="00E070C1" w:rsidP="00811844">
                  <w:pPr>
                    <w:spacing w:after="0" w:line="360" w:lineRule="auto"/>
                    <w:ind w:firstLine="141"/>
                    <w:rPr>
                      <w:rFonts w:ascii="Times New Roman" w:hAnsi="Times New Roman" w:cs="Times New Roman"/>
                      <w:bCs/>
                      <w:sz w:val="28"/>
                      <w:szCs w:val="28"/>
                    </w:rPr>
                  </w:pPr>
                  <w:r w:rsidRPr="00811844">
                    <w:rPr>
                      <w:rFonts w:ascii="Times New Roman" w:hAnsi="Times New Roman" w:cs="Times New Roman"/>
                      <w:bCs/>
                      <w:sz w:val="28"/>
                      <w:szCs w:val="28"/>
                    </w:rPr>
                    <w:t>33</w:t>
                  </w:r>
                </w:p>
              </w:tc>
              <w:tc>
                <w:tcPr>
                  <w:tcW w:w="868" w:type="dxa"/>
                </w:tcPr>
                <w:p w:rsidR="000F1A8B" w:rsidRPr="00811844" w:rsidRDefault="00E070C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21</w:t>
                  </w:r>
                  <w:r w:rsidR="000F1A8B" w:rsidRPr="00811844">
                    <w:rPr>
                      <w:rFonts w:ascii="Times New Roman" w:hAnsi="Times New Roman" w:cs="Times New Roman"/>
                      <w:bCs/>
                      <w:sz w:val="28"/>
                      <w:szCs w:val="28"/>
                    </w:rPr>
                    <w:t>%</w:t>
                  </w:r>
                </w:p>
              </w:tc>
              <w:tc>
                <w:tcPr>
                  <w:tcW w:w="976"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w:t>
                  </w:r>
                </w:p>
              </w:tc>
              <w:tc>
                <w:tcPr>
                  <w:tcW w:w="845" w:type="dxa"/>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right="-108" w:firstLine="141"/>
                    <w:rPr>
                      <w:rFonts w:ascii="Times New Roman" w:hAnsi="Times New Roman" w:cs="Times New Roman"/>
                      <w:bCs/>
                      <w:sz w:val="28"/>
                      <w:szCs w:val="28"/>
                    </w:rPr>
                  </w:pPr>
                  <w:r w:rsidRPr="00811844">
                    <w:rPr>
                      <w:rFonts w:ascii="Times New Roman" w:hAnsi="Times New Roman" w:cs="Times New Roman"/>
                      <w:bCs/>
                      <w:sz w:val="28"/>
                      <w:szCs w:val="28"/>
                    </w:rPr>
                    <w:t>5</w:t>
                  </w:r>
                </w:p>
              </w:tc>
              <w:tc>
                <w:tcPr>
                  <w:tcW w:w="978" w:type="dxa"/>
                </w:tcPr>
                <w:p w:rsidR="000F1A8B" w:rsidRPr="00811844" w:rsidRDefault="00E070C1" w:rsidP="00811844">
                  <w:pPr>
                    <w:spacing w:after="0" w:line="360" w:lineRule="auto"/>
                    <w:ind w:firstLine="141"/>
                    <w:rPr>
                      <w:rFonts w:ascii="Times New Roman" w:hAnsi="Times New Roman" w:cs="Times New Roman"/>
                      <w:bCs/>
                      <w:sz w:val="28"/>
                      <w:szCs w:val="28"/>
                    </w:rPr>
                  </w:pPr>
                  <w:r w:rsidRPr="00811844">
                    <w:rPr>
                      <w:rFonts w:ascii="Times New Roman" w:hAnsi="Times New Roman" w:cs="Times New Roman"/>
                      <w:bCs/>
                      <w:sz w:val="28"/>
                      <w:szCs w:val="28"/>
                    </w:rPr>
                    <w:t>66</w:t>
                  </w:r>
                </w:p>
              </w:tc>
              <w:tc>
                <w:tcPr>
                  <w:tcW w:w="847" w:type="dxa"/>
                </w:tcPr>
                <w:p w:rsidR="000F1A8B" w:rsidRPr="00811844" w:rsidRDefault="00E070C1"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9</w:t>
                  </w:r>
                </w:p>
              </w:tc>
              <w:tc>
                <w:tcPr>
                  <w:tcW w:w="896" w:type="dxa"/>
                  <w:gridSpan w:val="2"/>
                </w:tcPr>
                <w:p w:rsidR="000F1A8B" w:rsidRPr="00811844" w:rsidRDefault="00E070C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14</w:t>
                  </w:r>
                  <w:r w:rsidR="000F1A8B" w:rsidRPr="00811844">
                    <w:rPr>
                      <w:rFonts w:ascii="Times New Roman" w:hAnsi="Times New Roman" w:cs="Times New Roman"/>
                      <w:sz w:val="28"/>
                      <w:szCs w:val="28"/>
                    </w:rPr>
                    <w:t>%</w:t>
                  </w:r>
                </w:p>
              </w:tc>
              <w:tc>
                <w:tcPr>
                  <w:tcW w:w="945" w:type="dxa"/>
                </w:tcPr>
                <w:p w:rsidR="000F1A8B" w:rsidRPr="00811844" w:rsidRDefault="00E070C1" w:rsidP="00811844">
                  <w:pPr>
                    <w:spacing w:after="0" w:line="360" w:lineRule="auto"/>
                    <w:ind w:firstLine="141"/>
                    <w:rPr>
                      <w:rFonts w:ascii="Times New Roman" w:hAnsi="Times New Roman" w:cs="Times New Roman"/>
                      <w:bCs/>
                      <w:sz w:val="28"/>
                      <w:szCs w:val="28"/>
                    </w:rPr>
                  </w:pPr>
                  <w:r w:rsidRPr="00811844">
                    <w:rPr>
                      <w:rFonts w:ascii="Times New Roman" w:hAnsi="Times New Roman" w:cs="Times New Roman"/>
                      <w:bCs/>
                      <w:sz w:val="28"/>
                      <w:szCs w:val="28"/>
                    </w:rPr>
                    <w:t>33</w:t>
                  </w:r>
                </w:p>
              </w:tc>
              <w:tc>
                <w:tcPr>
                  <w:tcW w:w="923" w:type="dxa"/>
                </w:tcPr>
                <w:p w:rsidR="000F1A8B" w:rsidRPr="00811844" w:rsidRDefault="00E070C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50</w:t>
                  </w:r>
                  <w:r w:rsidR="000F1A8B" w:rsidRPr="00811844">
                    <w:rPr>
                      <w:rFonts w:ascii="Times New Roman" w:hAnsi="Times New Roman" w:cs="Times New Roman"/>
                      <w:bCs/>
                      <w:sz w:val="28"/>
                      <w:szCs w:val="28"/>
                    </w:rPr>
                    <w:t>%</w:t>
                  </w:r>
                </w:p>
              </w:tc>
              <w:tc>
                <w:tcPr>
                  <w:tcW w:w="819" w:type="dxa"/>
                </w:tcPr>
                <w:p w:rsidR="000F1A8B" w:rsidRPr="00811844" w:rsidRDefault="00E070C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64</w:t>
                  </w:r>
                  <w:r w:rsidR="009F407C" w:rsidRPr="00811844">
                    <w:rPr>
                      <w:rFonts w:ascii="Times New Roman" w:hAnsi="Times New Roman" w:cs="Times New Roman"/>
                      <w:bCs/>
                      <w:sz w:val="28"/>
                      <w:szCs w:val="28"/>
                    </w:rPr>
                    <w:t>%</w:t>
                  </w:r>
                </w:p>
              </w:tc>
              <w:tc>
                <w:tcPr>
                  <w:tcW w:w="1083" w:type="dxa"/>
                </w:tcPr>
                <w:p w:rsidR="000F1A8B" w:rsidRPr="00811844" w:rsidRDefault="009F407C" w:rsidP="00811844">
                  <w:pPr>
                    <w:spacing w:after="0" w:line="360" w:lineRule="auto"/>
                    <w:ind w:firstLine="141"/>
                    <w:rPr>
                      <w:rFonts w:ascii="Times New Roman" w:hAnsi="Times New Roman" w:cs="Times New Roman"/>
                      <w:bCs/>
                      <w:sz w:val="28"/>
                      <w:szCs w:val="28"/>
                    </w:rPr>
                  </w:pPr>
                  <w:r w:rsidRPr="00811844">
                    <w:rPr>
                      <w:rFonts w:ascii="Times New Roman" w:hAnsi="Times New Roman" w:cs="Times New Roman"/>
                      <w:bCs/>
                      <w:sz w:val="28"/>
                      <w:szCs w:val="28"/>
                    </w:rPr>
                    <w:t>23</w:t>
                  </w:r>
                </w:p>
              </w:tc>
              <w:tc>
                <w:tcPr>
                  <w:tcW w:w="868" w:type="dxa"/>
                </w:tcPr>
                <w:p w:rsidR="000F1A8B" w:rsidRPr="00811844" w:rsidRDefault="009F407C"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34</w:t>
                  </w:r>
                  <w:r w:rsidR="000F1A8B" w:rsidRPr="00811844">
                    <w:rPr>
                      <w:rFonts w:ascii="Times New Roman" w:hAnsi="Times New Roman" w:cs="Times New Roman"/>
                      <w:bCs/>
                      <w:sz w:val="28"/>
                      <w:szCs w:val="28"/>
                    </w:rPr>
                    <w:t>%</w:t>
                  </w:r>
                </w:p>
              </w:tc>
              <w:tc>
                <w:tcPr>
                  <w:tcW w:w="976" w:type="dxa"/>
                </w:tcPr>
                <w:p w:rsidR="000F1A8B" w:rsidRPr="00811844" w:rsidRDefault="009F407C"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w:t>
                  </w:r>
                </w:p>
              </w:tc>
              <w:tc>
                <w:tcPr>
                  <w:tcW w:w="845" w:type="dxa"/>
                </w:tcPr>
                <w:p w:rsidR="000F1A8B" w:rsidRPr="00811844" w:rsidRDefault="009F407C"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6</w:t>
                  </w:r>
                </w:p>
              </w:tc>
              <w:tc>
                <w:tcPr>
                  <w:tcW w:w="978" w:type="dxa"/>
                </w:tcPr>
                <w:p w:rsidR="000F1A8B" w:rsidRPr="00811844" w:rsidRDefault="009F407C"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61</w:t>
                  </w:r>
                </w:p>
              </w:tc>
              <w:tc>
                <w:tcPr>
                  <w:tcW w:w="847" w:type="dxa"/>
                </w:tcPr>
                <w:p w:rsidR="000F1A8B" w:rsidRPr="00811844" w:rsidRDefault="009F407C"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5</w:t>
                  </w:r>
                </w:p>
              </w:tc>
              <w:tc>
                <w:tcPr>
                  <w:tcW w:w="896" w:type="dxa"/>
                  <w:gridSpan w:val="2"/>
                </w:tcPr>
                <w:p w:rsidR="000F1A8B" w:rsidRPr="00811844" w:rsidRDefault="009F407C"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8</w:t>
                  </w:r>
                  <w:r w:rsidR="000F1A8B" w:rsidRPr="00811844">
                    <w:rPr>
                      <w:rFonts w:ascii="Times New Roman" w:hAnsi="Times New Roman" w:cs="Times New Roman"/>
                      <w:sz w:val="28"/>
                      <w:szCs w:val="28"/>
                    </w:rPr>
                    <w:t>%</w:t>
                  </w:r>
                </w:p>
              </w:tc>
              <w:tc>
                <w:tcPr>
                  <w:tcW w:w="945"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18</w:t>
                  </w:r>
                </w:p>
              </w:tc>
              <w:tc>
                <w:tcPr>
                  <w:tcW w:w="923" w:type="dxa"/>
                </w:tcPr>
                <w:p w:rsidR="000F1A8B" w:rsidRPr="00811844" w:rsidRDefault="009F407C"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30</w:t>
                  </w:r>
                  <w:r w:rsidR="000F1A8B" w:rsidRPr="00811844">
                    <w:rPr>
                      <w:rFonts w:ascii="Times New Roman" w:hAnsi="Times New Roman" w:cs="Times New Roman"/>
                      <w:sz w:val="28"/>
                      <w:szCs w:val="28"/>
                    </w:rPr>
                    <w:t>%</w:t>
                  </w:r>
                </w:p>
              </w:tc>
              <w:tc>
                <w:tcPr>
                  <w:tcW w:w="819" w:type="dxa"/>
                </w:tcPr>
                <w:p w:rsidR="000F1A8B" w:rsidRPr="00811844" w:rsidRDefault="009F407C"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38%</w:t>
                  </w:r>
                </w:p>
              </w:tc>
              <w:tc>
                <w:tcPr>
                  <w:tcW w:w="1083"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38</w:t>
                  </w:r>
                </w:p>
              </w:tc>
              <w:tc>
                <w:tcPr>
                  <w:tcW w:w="868"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62</w:t>
                  </w:r>
                  <w:r w:rsidR="000F1A8B" w:rsidRPr="00811844">
                    <w:rPr>
                      <w:rFonts w:ascii="Times New Roman" w:hAnsi="Times New Roman" w:cs="Times New Roman"/>
                      <w:sz w:val="28"/>
                      <w:szCs w:val="28"/>
                    </w:rPr>
                    <w:t>%</w:t>
                  </w:r>
                </w:p>
              </w:tc>
              <w:tc>
                <w:tcPr>
                  <w:tcW w:w="976"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0</w:t>
                  </w:r>
                </w:p>
              </w:tc>
              <w:tc>
                <w:tcPr>
                  <w:tcW w:w="845"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0%</w:t>
                  </w:r>
                </w:p>
              </w:tc>
            </w:tr>
            <w:tr w:rsidR="000F1A8B" w:rsidRPr="00811844" w:rsidTr="00021E8C">
              <w:trPr>
                <w:trHeight w:val="314"/>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7</w:t>
                  </w:r>
                </w:p>
              </w:tc>
              <w:tc>
                <w:tcPr>
                  <w:tcW w:w="978"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53</w:t>
                  </w:r>
                </w:p>
              </w:tc>
              <w:tc>
                <w:tcPr>
                  <w:tcW w:w="847"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w:t>
                  </w:r>
                </w:p>
              </w:tc>
              <w:tc>
                <w:tcPr>
                  <w:tcW w:w="896" w:type="dxa"/>
                  <w:gridSpan w:val="2"/>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8</w:t>
                  </w:r>
                  <w:r w:rsidR="000F1A8B" w:rsidRPr="00811844">
                    <w:rPr>
                      <w:rFonts w:ascii="Times New Roman" w:hAnsi="Times New Roman" w:cs="Times New Roman"/>
                      <w:sz w:val="28"/>
                      <w:szCs w:val="28"/>
                    </w:rPr>
                    <w:t>%</w:t>
                  </w:r>
                </w:p>
              </w:tc>
              <w:tc>
                <w:tcPr>
                  <w:tcW w:w="945"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15</w:t>
                  </w:r>
                </w:p>
              </w:tc>
              <w:tc>
                <w:tcPr>
                  <w:tcW w:w="923"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28</w:t>
                  </w:r>
                  <w:r w:rsidR="000F1A8B" w:rsidRPr="00811844">
                    <w:rPr>
                      <w:rFonts w:ascii="Times New Roman" w:hAnsi="Times New Roman" w:cs="Times New Roman"/>
                      <w:sz w:val="28"/>
                      <w:szCs w:val="28"/>
                    </w:rPr>
                    <w:t>%</w:t>
                  </w:r>
                </w:p>
              </w:tc>
              <w:tc>
                <w:tcPr>
                  <w:tcW w:w="819"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36%</w:t>
                  </w:r>
                </w:p>
              </w:tc>
              <w:tc>
                <w:tcPr>
                  <w:tcW w:w="1083"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34</w:t>
                  </w:r>
                </w:p>
              </w:tc>
              <w:tc>
                <w:tcPr>
                  <w:tcW w:w="868"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64</w:t>
                  </w:r>
                  <w:r w:rsidR="000F1A8B" w:rsidRPr="00811844">
                    <w:rPr>
                      <w:rFonts w:ascii="Times New Roman" w:hAnsi="Times New Roman" w:cs="Times New Roman"/>
                      <w:sz w:val="28"/>
                      <w:szCs w:val="28"/>
                    </w:rPr>
                    <w:t>%</w:t>
                  </w:r>
                </w:p>
              </w:tc>
              <w:tc>
                <w:tcPr>
                  <w:tcW w:w="976"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0</w:t>
                  </w:r>
                </w:p>
              </w:tc>
              <w:tc>
                <w:tcPr>
                  <w:tcW w:w="845"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0%</w:t>
                  </w:r>
                </w:p>
              </w:tc>
            </w:tr>
            <w:tr w:rsidR="000F1A8B" w:rsidRPr="00811844" w:rsidTr="00021E8C">
              <w:trPr>
                <w:trHeight w:val="329"/>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8</w:t>
                  </w:r>
                </w:p>
              </w:tc>
              <w:tc>
                <w:tcPr>
                  <w:tcW w:w="978"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69</w:t>
                  </w:r>
                </w:p>
              </w:tc>
              <w:tc>
                <w:tcPr>
                  <w:tcW w:w="847"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w:t>
                  </w:r>
                </w:p>
              </w:tc>
              <w:tc>
                <w:tcPr>
                  <w:tcW w:w="896" w:type="dxa"/>
                  <w:gridSpan w:val="2"/>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w:t>
                  </w:r>
                  <w:r w:rsidR="000F1A8B" w:rsidRPr="00811844">
                    <w:rPr>
                      <w:rFonts w:ascii="Times New Roman" w:hAnsi="Times New Roman" w:cs="Times New Roman"/>
                      <w:sz w:val="28"/>
                      <w:szCs w:val="28"/>
                    </w:rPr>
                    <w:t>%</w:t>
                  </w:r>
                </w:p>
              </w:tc>
              <w:tc>
                <w:tcPr>
                  <w:tcW w:w="945"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16</w:t>
                  </w:r>
                </w:p>
              </w:tc>
              <w:tc>
                <w:tcPr>
                  <w:tcW w:w="923"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23</w:t>
                  </w:r>
                  <w:r w:rsidR="000F1A8B" w:rsidRPr="00811844">
                    <w:rPr>
                      <w:rFonts w:ascii="Times New Roman" w:hAnsi="Times New Roman" w:cs="Times New Roman"/>
                      <w:sz w:val="28"/>
                      <w:szCs w:val="28"/>
                    </w:rPr>
                    <w:t>%</w:t>
                  </w:r>
                </w:p>
              </w:tc>
              <w:tc>
                <w:tcPr>
                  <w:tcW w:w="819"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26%</w:t>
                  </w:r>
                </w:p>
              </w:tc>
              <w:tc>
                <w:tcPr>
                  <w:tcW w:w="1083"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5</w:t>
                  </w:r>
                  <w:r w:rsidR="000F1A8B" w:rsidRPr="00811844">
                    <w:rPr>
                      <w:rFonts w:ascii="Times New Roman" w:hAnsi="Times New Roman" w:cs="Times New Roman"/>
                      <w:sz w:val="28"/>
                      <w:szCs w:val="28"/>
                    </w:rPr>
                    <w:t>1</w:t>
                  </w:r>
                </w:p>
              </w:tc>
              <w:tc>
                <w:tcPr>
                  <w:tcW w:w="868"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74</w:t>
                  </w:r>
                  <w:r w:rsidR="000F1A8B" w:rsidRPr="00811844">
                    <w:rPr>
                      <w:rFonts w:ascii="Times New Roman" w:hAnsi="Times New Roman" w:cs="Times New Roman"/>
                      <w:sz w:val="28"/>
                      <w:szCs w:val="28"/>
                    </w:rPr>
                    <w:t>%</w:t>
                  </w:r>
                </w:p>
              </w:tc>
              <w:tc>
                <w:tcPr>
                  <w:tcW w:w="976"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0</w:t>
                  </w:r>
                </w:p>
              </w:tc>
              <w:tc>
                <w:tcPr>
                  <w:tcW w:w="845"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0%</w:t>
                  </w:r>
                </w:p>
              </w:tc>
            </w:tr>
            <w:tr w:rsidR="000F1A8B" w:rsidRPr="00811844" w:rsidTr="00021E8C">
              <w:trPr>
                <w:trHeight w:val="314"/>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9</w:t>
                  </w:r>
                </w:p>
              </w:tc>
              <w:tc>
                <w:tcPr>
                  <w:tcW w:w="978"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47</w:t>
                  </w:r>
                </w:p>
              </w:tc>
              <w:tc>
                <w:tcPr>
                  <w:tcW w:w="847"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w:t>
                  </w:r>
                </w:p>
              </w:tc>
              <w:tc>
                <w:tcPr>
                  <w:tcW w:w="896" w:type="dxa"/>
                  <w:gridSpan w:val="2"/>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4</w:t>
                  </w:r>
                  <w:r w:rsidR="000F1A8B" w:rsidRPr="00811844">
                    <w:rPr>
                      <w:rFonts w:ascii="Times New Roman" w:hAnsi="Times New Roman" w:cs="Times New Roman"/>
                      <w:sz w:val="28"/>
                      <w:szCs w:val="28"/>
                    </w:rPr>
                    <w:t>%</w:t>
                  </w:r>
                </w:p>
              </w:tc>
              <w:tc>
                <w:tcPr>
                  <w:tcW w:w="945" w:type="dxa"/>
                </w:tcPr>
                <w:p w:rsidR="000F1A8B" w:rsidRPr="00811844" w:rsidRDefault="009D6BB8" w:rsidP="00811844">
                  <w:pPr>
                    <w:tabs>
                      <w:tab w:val="left" w:pos="255"/>
                      <w:tab w:val="center" w:pos="342"/>
                    </w:tabs>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w:t>
                  </w:r>
                  <w:r w:rsidR="000F1A8B" w:rsidRPr="00811844">
                    <w:rPr>
                      <w:rFonts w:ascii="Times New Roman" w:hAnsi="Times New Roman" w:cs="Times New Roman"/>
                      <w:sz w:val="28"/>
                      <w:szCs w:val="28"/>
                    </w:rPr>
                    <w:t>2</w:t>
                  </w:r>
                </w:p>
              </w:tc>
              <w:tc>
                <w:tcPr>
                  <w:tcW w:w="923"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26</w:t>
                  </w:r>
                  <w:r w:rsidR="000F1A8B" w:rsidRPr="00811844">
                    <w:rPr>
                      <w:rFonts w:ascii="Times New Roman" w:hAnsi="Times New Roman" w:cs="Times New Roman"/>
                      <w:sz w:val="28"/>
                      <w:szCs w:val="28"/>
                    </w:rPr>
                    <w:t>%</w:t>
                  </w:r>
                </w:p>
              </w:tc>
              <w:tc>
                <w:tcPr>
                  <w:tcW w:w="819"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30%</w:t>
                  </w:r>
                </w:p>
              </w:tc>
              <w:tc>
                <w:tcPr>
                  <w:tcW w:w="1083"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30</w:t>
                  </w:r>
                </w:p>
              </w:tc>
              <w:tc>
                <w:tcPr>
                  <w:tcW w:w="868"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64</w:t>
                  </w:r>
                  <w:r w:rsidR="000F1A8B" w:rsidRPr="00811844">
                    <w:rPr>
                      <w:rFonts w:ascii="Times New Roman" w:hAnsi="Times New Roman" w:cs="Times New Roman"/>
                      <w:sz w:val="28"/>
                      <w:szCs w:val="28"/>
                    </w:rPr>
                    <w:t>%</w:t>
                  </w:r>
                </w:p>
              </w:tc>
              <w:tc>
                <w:tcPr>
                  <w:tcW w:w="976"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w:t>
                  </w:r>
                </w:p>
              </w:tc>
              <w:tc>
                <w:tcPr>
                  <w:tcW w:w="845"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right="-108"/>
                    <w:rPr>
                      <w:rFonts w:ascii="Times New Roman" w:hAnsi="Times New Roman" w:cs="Times New Roman"/>
                      <w:bCs/>
                      <w:sz w:val="28"/>
                      <w:szCs w:val="28"/>
                    </w:rPr>
                  </w:pPr>
                  <w:r w:rsidRPr="00811844">
                    <w:rPr>
                      <w:rFonts w:ascii="Times New Roman" w:hAnsi="Times New Roman" w:cs="Times New Roman"/>
                      <w:bCs/>
                      <w:sz w:val="28"/>
                      <w:szCs w:val="28"/>
                    </w:rPr>
                    <w:t>Всього</w:t>
                  </w:r>
                </w:p>
              </w:tc>
              <w:tc>
                <w:tcPr>
                  <w:tcW w:w="978"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296</w:t>
                  </w:r>
                </w:p>
              </w:tc>
              <w:tc>
                <w:tcPr>
                  <w:tcW w:w="847"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22</w:t>
                  </w:r>
                </w:p>
              </w:tc>
              <w:tc>
                <w:tcPr>
                  <w:tcW w:w="896" w:type="dxa"/>
                  <w:gridSpan w:val="2"/>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7%</w:t>
                  </w:r>
                </w:p>
              </w:tc>
              <w:tc>
                <w:tcPr>
                  <w:tcW w:w="945"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94</w:t>
                  </w:r>
                </w:p>
              </w:tc>
              <w:tc>
                <w:tcPr>
                  <w:tcW w:w="923" w:type="dxa"/>
                </w:tcPr>
                <w:p w:rsidR="000F1A8B" w:rsidRPr="00811844" w:rsidRDefault="000F1A8B"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32%</w:t>
                  </w:r>
                </w:p>
              </w:tc>
              <w:tc>
                <w:tcPr>
                  <w:tcW w:w="819"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39%</w:t>
                  </w:r>
                </w:p>
              </w:tc>
              <w:tc>
                <w:tcPr>
                  <w:tcW w:w="1083"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176</w:t>
                  </w:r>
                </w:p>
              </w:tc>
              <w:tc>
                <w:tcPr>
                  <w:tcW w:w="868"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59</w:t>
                  </w:r>
                  <w:r w:rsidR="000F1A8B" w:rsidRPr="00811844">
                    <w:rPr>
                      <w:rFonts w:ascii="Times New Roman" w:hAnsi="Times New Roman" w:cs="Times New Roman"/>
                      <w:bCs/>
                      <w:sz w:val="28"/>
                      <w:szCs w:val="28"/>
                    </w:rPr>
                    <w:t>%</w:t>
                  </w:r>
                </w:p>
              </w:tc>
              <w:tc>
                <w:tcPr>
                  <w:tcW w:w="976"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w:t>
                  </w:r>
                </w:p>
              </w:tc>
              <w:tc>
                <w:tcPr>
                  <w:tcW w:w="845"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10</w:t>
                  </w:r>
                </w:p>
              </w:tc>
              <w:tc>
                <w:tcPr>
                  <w:tcW w:w="978"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50</w:t>
                  </w:r>
                </w:p>
              </w:tc>
              <w:tc>
                <w:tcPr>
                  <w:tcW w:w="847"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6</w:t>
                  </w:r>
                </w:p>
              </w:tc>
              <w:tc>
                <w:tcPr>
                  <w:tcW w:w="896" w:type="dxa"/>
                  <w:gridSpan w:val="2"/>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12</w:t>
                  </w:r>
                  <w:r w:rsidR="000F1A8B" w:rsidRPr="00811844">
                    <w:rPr>
                      <w:rFonts w:ascii="Times New Roman" w:hAnsi="Times New Roman" w:cs="Times New Roman"/>
                      <w:sz w:val="28"/>
                      <w:szCs w:val="28"/>
                    </w:rPr>
                    <w:t>%</w:t>
                  </w:r>
                </w:p>
              </w:tc>
              <w:tc>
                <w:tcPr>
                  <w:tcW w:w="945"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18</w:t>
                  </w:r>
                </w:p>
              </w:tc>
              <w:tc>
                <w:tcPr>
                  <w:tcW w:w="923"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36</w:t>
                  </w:r>
                  <w:r w:rsidR="000F1A8B" w:rsidRPr="00811844">
                    <w:rPr>
                      <w:rFonts w:ascii="Times New Roman" w:hAnsi="Times New Roman" w:cs="Times New Roman"/>
                      <w:sz w:val="28"/>
                      <w:szCs w:val="28"/>
                    </w:rPr>
                    <w:t>%</w:t>
                  </w:r>
                </w:p>
              </w:tc>
              <w:tc>
                <w:tcPr>
                  <w:tcW w:w="819"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48%</w:t>
                  </w:r>
                </w:p>
              </w:tc>
              <w:tc>
                <w:tcPr>
                  <w:tcW w:w="1083"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26</w:t>
                  </w:r>
                </w:p>
              </w:tc>
              <w:tc>
                <w:tcPr>
                  <w:tcW w:w="868"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52</w:t>
                  </w:r>
                  <w:r w:rsidR="000F1A8B" w:rsidRPr="00811844">
                    <w:rPr>
                      <w:rFonts w:ascii="Times New Roman" w:hAnsi="Times New Roman" w:cs="Times New Roman"/>
                      <w:sz w:val="28"/>
                      <w:szCs w:val="28"/>
                    </w:rPr>
                    <w:t>%</w:t>
                  </w:r>
                </w:p>
              </w:tc>
              <w:tc>
                <w:tcPr>
                  <w:tcW w:w="976"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0</w:t>
                  </w:r>
                </w:p>
              </w:tc>
              <w:tc>
                <w:tcPr>
                  <w:tcW w:w="845"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0</w:t>
                  </w:r>
                  <w:r w:rsidR="000F1A8B" w:rsidRPr="00811844">
                    <w:rPr>
                      <w:rFonts w:ascii="Times New Roman" w:hAnsi="Times New Roman" w:cs="Times New Roman"/>
                      <w:sz w:val="28"/>
                      <w:szCs w:val="28"/>
                    </w:rPr>
                    <w:t>%</w:t>
                  </w:r>
                </w:p>
              </w:tc>
            </w:tr>
            <w:tr w:rsidR="000F1A8B" w:rsidRPr="00811844" w:rsidTr="00021E8C">
              <w:trPr>
                <w:trHeight w:val="329"/>
              </w:trPr>
              <w:tc>
                <w:tcPr>
                  <w:tcW w:w="1244"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11</w:t>
                  </w:r>
                </w:p>
              </w:tc>
              <w:tc>
                <w:tcPr>
                  <w:tcW w:w="978"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28</w:t>
                  </w:r>
                </w:p>
              </w:tc>
              <w:tc>
                <w:tcPr>
                  <w:tcW w:w="847"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5</w:t>
                  </w:r>
                </w:p>
              </w:tc>
              <w:tc>
                <w:tcPr>
                  <w:tcW w:w="896" w:type="dxa"/>
                  <w:gridSpan w:val="2"/>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18</w:t>
                  </w:r>
                  <w:r w:rsidR="000F1A8B" w:rsidRPr="00811844">
                    <w:rPr>
                      <w:rFonts w:ascii="Times New Roman" w:hAnsi="Times New Roman" w:cs="Times New Roman"/>
                      <w:sz w:val="28"/>
                      <w:szCs w:val="28"/>
                    </w:rPr>
                    <w:t>%</w:t>
                  </w:r>
                </w:p>
              </w:tc>
              <w:tc>
                <w:tcPr>
                  <w:tcW w:w="945" w:type="dxa"/>
                </w:tcPr>
                <w:p w:rsidR="000F1A8B" w:rsidRPr="00811844" w:rsidRDefault="009D6BB8" w:rsidP="00811844">
                  <w:pPr>
                    <w:tabs>
                      <w:tab w:val="left" w:pos="300"/>
                      <w:tab w:val="center" w:pos="388"/>
                    </w:tabs>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w:t>
                  </w:r>
                </w:p>
              </w:tc>
              <w:tc>
                <w:tcPr>
                  <w:tcW w:w="923"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14</w:t>
                  </w:r>
                  <w:r w:rsidR="000F1A8B" w:rsidRPr="00811844">
                    <w:rPr>
                      <w:rFonts w:ascii="Times New Roman" w:hAnsi="Times New Roman" w:cs="Times New Roman"/>
                      <w:sz w:val="28"/>
                      <w:szCs w:val="28"/>
                    </w:rPr>
                    <w:t>%</w:t>
                  </w:r>
                </w:p>
              </w:tc>
              <w:tc>
                <w:tcPr>
                  <w:tcW w:w="819"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32%</w:t>
                  </w:r>
                </w:p>
              </w:tc>
              <w:tc>
                <w:tcPr>
                  <w:tcW w:w="1083"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17</w:t>
                  </w:r>
                </w:p>
              </w:tc>
              <w:tc>
                <w:tcPr>
                  <w:tcW w:w="868"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61</w:t>
                  </w:r>
                  <w:r w:rsidR="000F1A8B" w:rsidRPr="00811844">
                    <w:rPr>
                      <w:rFonts w:ascii="Times New Roman" w:hAnsi="Times New Roman" w:cs="Times New Roman"/>
                      <w:sz w:val="28"/>
                      <w:szCs w:val="28"/>
                    </w:rPr>
                    <w:t>%</w:t>
                  </w:r>
                </w:p>
              </w:tc>
              <w:tc>
                <w:tcPr>
                  <w:tcW w:w="976"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w:t>
                  </w:r>
                </w:p>
              </w:tc>
              <w:tc>
                <w:tcPr>
                  <w:tcW w:w="845"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7</w:t>
                  </w:r>
                  <w:r w:rsidR="000F1A8B" w:rsidRPr="00811844">
                    <w:rPr>
                      <w:rFonts w:ascii="Times New Roman" w:hAnsi="Times New Roman" w:cs="Times New Roman"/>
                      <w:sz w:val="28"/>
                      <w:szCs w:val="28"/>
                    </w:rPr>
                    <w:t>%</w:t>
                  </w:r>
                </w:p>
              </w:tc>
            </w:tr>
            <w:tr w:rsidR="000F1A8B" w:rsidRPr="00811844" w:rsidTr="00021E8C">
              <w:trPr>
                <w:trHeight w:val="314"/>
              </w:trPr>
              <w:tc>
                <w:tcPr>
                  <w:tcW w:w="1244" w:type="dxa"/>
                </w:tcPr>
                <w:p w:rsidR="000F1A8B" w:rsidRPr="00811844" w:rsidRDefault="000F1A8B" w:rsidP="00811844">
                  <w:pPr>
                    <w:spacing w:after="0" w:line="360" w:lineRule="auto"/>
                    <w:ind w:right="-108"/>
                    <w:rPr>
                      <w:rFonts w:ascii="Times New Roman" w:hAnsi="Times New Roman" w:cs="Times New Roman"/>
                      <w:bCs/>
                      <w:sz w:val="28"/>
                      <w:szCs w:val="28"/>
                    </w:rPr>
                  </w:pPr>
                  <w:r w:rsidRPr="00811844">
                    <w:rPr>
                      <w:rFonts w:ascii="Times New Roman" w:hAnsi="Times New Roman" w:cs="Times New Roman"/>
                      <w:bCs/>
                      <w:sz w:val="28"/>
                      <w:szCs w:val="28"/>
                    </w:rPr>
                    <w:t>Всього</w:t>
                  </w:r>
                </w:p>
              </w:tc>
              <w:tc>
                <w:tcPr>
                  <w:tcW w:w="978"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78</w:t>
                  </w:r>
                </w:p>
              </w:tc>
              <w:tc>
                <w:tcPr>
                  <w:tcW w:w="847" w:type="dxa"/>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11</w:t>
                  </w:r>
                </w:p>
              </w:tc>
              <w:tc>
                <w:tcPr>
                  <w:tcW w:w="896" w:type="dxa"/>
                  <w:gridSpan w:val="2"/>
                </w:tcPr>
                <w:p w:rsidR="000F1A8B" w:rsidRPr="00811844" w:rsidRDefault="009D6BB8"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14</w:t>
                  </w:r>
                  <w:r w:rsidR="000F1A8B" w:rsidRPr="00811844">
                    <w:rPr>
                      <w:rFonts w:ascii="Times New Roman" w:hAnsi="Times New Roman" w:cs="Times New Roman"/>
                      <w:sz w:val="28"/>
                      <w:szCs w:val="28"/>
                    </w:rPr>
                    <w:t>%</w:t>
                  </w:r>
                </w:p>
              </w:tc>
              <w:tc>
                <w:tcPr>
                  <w:tcW w:w="945"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22</w:t>
                  </w:r>
                </w:p>
              </w:tc>
              <w:tc>
                <w:tcPr>
                  <w:tcW w:w="923"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28</w:t>
                  </w:r>
                  <w:r w:rsidR="000F1A8B" w:rsidRPr="00811844">
                    <w:rPr>
                      <w:rFonts w:ascii="Times New Roman" w:hAnsi="Times New Roman" w:cs="Times New Roman"/>
                      <w:bCs/>
                      <w:sz w:val="28"/>
                      <w:szCs w:val="28"/>
                    </w:rPr>
                    <w:t>%</w:t>
                  </w:r>
                </w:p>
              </w:tc>
              <w:tc>
                <w:tcPr>
                  <w:tcW w:w="819"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42%</w:t>
                  </w:r>
                </w:p>
              </w:tc>
              <w:tc>
                <w:tcPr>
                  <w:tcW w:w="1083" w:type="dxa"/>
                </w:tcPr>
                <w:p w:rsidR="000F1A8B" w:rsidRPr="00811844" w:rsidRDefault="009D6BB8" w:rsidP="00811844">
                  <w:pPr>
                    <w:spacing w:after="0" w:line="360" w:lineRule="auto"/>
                    <w:ind w:firstLine="141"/>
                    <w:rPr>
                      <w:rFonts w:ascii="Times New Roman" w:hAnsi="Times New Roman" w:cs="Times New Roman"/>
                      <w:bCs/>
                      <w:sz w:val="28"/>
                      <w:szCs w:val="28"/>
                    </w:rPr>
                  </w:pPr>
                  <w:r w:rsidRPr="00811844">
                    <w:rPr>
                      <w:rFonts w:ascii="Times New Roman" w:hAnsi="Times New Roman" w:cs="Times New Roman"/>
                      <w:bCs/>
                      <w:sz w:val="28"/>
                      <w:szCs w:val="28"/>
                    </w:rPr>
                    <w:t>43</w:t>
                  </w:r>
                </w:p>
              </w:tc>
              <w:tc>
                <w:tcPr>
                  <w:tcW w:w="868" w:type="dxa"/>
                </w:tcPr>
                <w:p w:rsidR="000F1A8B" w:rsidRPr="00811844" w:rsidRDefault="009D6BB8"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55</w:t>
                  </w:r>
                  <w:r w:rsidR="000F1A8B" w:rsidRPr="00811844">
                    <w:rPr>
                      <w:rFonts w:ascii="Times New Roman" w:hAnsi="Times New Roman" w:cs="Times New Roman"/>
                      <w:bCs/>
                      <w:sz w:val="28"/>
                      <w:szCs w:val="28"/>
                    </w:rPr>
                    <w:t>%</w:t>
                  </w:r>
                </w:p>
              </w:tc>
              <w:tc>
                <w:tcPr>
                  <w:tcW w:w="976" w:type="dxa"/>
                </w:tcPr>
                <w:p w:rsidR="000F1A8B" w:rsidRPr="00811844" w:rsidRDefault="009D6BB8"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w:t>
                  </w:r>
                </w:p>
              </w:tc>
              <w:tc>
                <w:tcPr>
                  <w:tcW w:w="845" w:type="dxa"/>
                </w:tcPr>
                <w:p w:rsidR="000F1A8B" w:rsidRPr="00811844" w:rsidRDefault="000F1A8B"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10%</w:t>
                  </w:r>
                </w:p>
              </w:tc>
            </w:tr>
            <w:tr w:rsidR="000F1A8B" w:rsidRPr="00811844" w:rsidTr="00021E8C">
              <w:trPr>
                <w:trHeight w:val="329"/>
              </w:trPr>
              <w:tc>
                <w:tcPr>
                  <w:tcW w:w="1244" w:type="dxa"/>
                </w:tcPr>
                <w:p w:rsidR="000F1A8B" w:rsidRPr="00811844" w:rsidRDefault="000F1A8B" w:rsidP="00811844">
                  <w:pPr>
                    <w:spacing w:after="0" w:line="360" w:lineRule="auto"/>
                    <w:ind w:right="-108" w:firstLine="141"/>
                    <w:rPr>
                      <w:rFonts w:ascii="Times New Roman" w:hAnsi="Times New Roman" w:cs="Times New Roman"/>
                      <w:bCs/>
                      <w:sz w:val="28"/>
                      <w:szCs w:val="28"/>
                    </w:rPr>
                  </w:pPr>
                </w:p>
              </w:tc>
              <w:tc>
                <w:tcPr>
                  <w:tcW w:w="978" w:type="dxa"/>
                </w:tcPr>
                <w:p w:rsidR="000F1A8B" w:rsidRPr="00811844" w:rsidRDefault="0055514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680</w:t>
                  </w:r>
                </w:p>
              </w:tc>
              <w:tc>
                <w:tcPr>
                  <w:tcW w:w="847" w:type="dxa"/>
                </w:tcPr>
                <w:p w:rsidR="000F1A8B" w:rsidRPr="00811844" w:rsidRDefault="0055514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62</w:t>
                  </w:r>
                </w:p>
              </w:tc>
              <w:tc>
                <w:tcPr>
                  <w:tcW w:w="896" w:type="dxa"/>
                  <w:gridSpan w:val="2"/>
                </w:tcPr>
                <w:p w:rsidR="000F1A8B" w:rsidRPr="00811844" w:rsidRDefault="0055514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12</w:t>
                  </w:r>
                  <w:r w:rsidR="000F1A8B" w:rsidRPr="00811844">
                    <w:rPr>
                      <w:rFonts w:ascii="Times New Roman" w:hAnsi="Times New Roman" w:cs="Times New Roman"/>
                      <w:sz w:val="28"/>
                      <w:szCs w:val="28"/>
                    </w:rPr>
                    <w:t>%</w:t>
                  </w:r>
                </w:p>
              </w:tc>
              <w:tc>
                <w:tcPr>
                  <w:tcW w:w="945" w:type="dxa"/>
                </w:tcPr>
                <w:p w:rsidR="000F1A8B" w:rsidRPr="00811844" w:rsidRDefault="0055514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205</w:t>
                  </w:r>
                </w:p>
              </w:tc>
              <w:tc>
                <w:tcPr>
                  <w:tcW w:w="923" w:type="dxa"/>
                </w:tcPr>
                <w:p w:rsidR="000F1A8B" w:rsidRPr="00811844" w:rsidRDefault="0055514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39</w:t>
                  </w:r>
                  <w:r w:rsidR="000F1A8B" w:rsidRPr="00811844">
                    <w:rPr>
                      <w:rFonts w:ascii="Times New Roman" w:hAnsi="Times New Roman" w:cs="Times New Roman"/>
                      <w:bCs/>
                      <w:sz w:val="28"/>
                      <w:szCs w:val="28"/>
                    </w:rPr>
                    <w:t>%</w:t>
                  </w:r>
                </w:p>
              </w:tc>
              <w:tc>
                <w:tcPr>
                  <w:tcW w:w="819" w:type="dxa"/>
                </w:tcPr>
                <w:p w:rsidR="000F1A8B" w:rsidRPr="00811844" w:rsidRDefault="0055514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51%</w:t>
                  </w:r>
                </w:p>
              </w:tc>
              <w:tc>
                <w:tcPr>
                  <w:tcW w:w="1083" w:type="dxa"/>
                </w:tcPr>
                <w:p w:rsidR="000F1A8B" w:rsidRPr="00811844" w:rsidRDefault="0055514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252</w:t>
                  </w:r>
                </w:p>
              </w:tc>
              <w:tc>
                <w:tcPr>
                  <w:tcW w:w="868" w:type="dxa"/>
                </w:tcPr>
                <w:p w:rsidR="000F1A8B" w:rsidRPr="00811844" w:rsidRDefault="00555141" w:rsidP="00811844">
                  <w:pPr>
                    <w:spacing w:after="0" w:line="360" w:lineRule="auto"/>
                    <w:rPr>
                      <w:rFonts w:ascii="Times New Roman" w:hAnsi="Times New Roman" w:cs="Times New Roman"/>
                      <w:bCs/>
                      <w:sz w:val="28"/>
                      <w:szCs w:val="28"/>
                    </w:rPr>
                  </w:pPr>
                  <w:r w:rsidRPr="00811844">
                    <w:rPr>
                      <w:rFonts w:ascii="Times New Roman" w:hAnsi="Times New Roman" w:cs="Times New Roman"/>
                      <w:bCs/>
                      <w:sz w:val="28"/>
                      <w:szCs w:val="28"/>
                    </w:rPr>
                    <w:t>47</w:t>
                  </w:r>
                  <w:r w:rsidR="000F1A8B" w:rsidRPr="00811844">
                    <w:rPr>
                      <w:rFonts w:ascii="Times New Roman" w:hAnsi="Times New Roman" w:cs="Times New Roman"/>
                      <w:bCs/>
                      <w:sz w:val="28"/>
                      <w:szCs w:val="28"/>
                    </w:rPr>
                    <w:t>%</w:t>
                  </w:r>
                </w:p>
              </w:tc>
              <w:tc>
                <w:tcPr>
                  <w:tcW w:w="976" w:type="dxa"/>
                </w:tcPr>
                <w:p w:rsidR="000F1A8B" w:rsidRPr="00811844" w:rsidRDefault="000F1A8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9</w:t>
                  </w:r>
                </w:p>
              </w:tc>
              <w:tc>
                <w:tcPr>
                  <w:tcW w:w="845" w:type="dxa"/>
                </w:tcPr>
                <w:p w:rsidR="000F1A8B" w:rsidRPr="00811844" w:rsidRDefault="0055514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2</w:t>
                  </w:r>
                  <w:r w:rsidR="000F1A8B" w:rsidRPr="00811844">
                    <w:rPr>
                      <w:rFonts w:ascii="Times New Roman" w:hAnsi="Times New Roman" w:cs="Times New Roman"/>
                      <w:sz w:val="28"/>
                      <w:szCs w:val="28"/>
                    </w:rPr>
                    <w:t>%</w:t>
                  </w:r>
                </w:p>
              </w:tc>
            </w:tr>
          </w:tbl>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555141" w:rsidRPr="00811844" w:rsidRDefault="00555141" w:rsidP="00811844">
            <w:pPr>
              <w:pStyle w:val="a3"/>
              <w:spacing w:before="0" w:beforeAutospacing="0" w:after="0" w:afterAutospacing="0" w:line="360" w:lineRule="auto"/>
              <w:textAlignment w:val="baseline"/>
              <w:rPr>
                <w:sz w:val="28"/>
                <w:szCs w:val="28"/>
              </w:rPr>
            </w:pPr>
            <w:r w:rsidRPr="00811844">
              <w:rPr>
                <w:sz w:val="28"/>
                <w:szCs w:val="28"/>
              </w:rPr>
              <w:t xml:space="preserve">Якість навчальних досягнень  становить </w:t>
            </w:r>
            <w:r w:rsidRPr="00811844">
              <w:rPr>
                <w:b/>
                <w:sz w:val="28"/>
                <w:szCs w:val="28"/>
              </w:rPr>
              <w:t>51 %  </w:t>
            </w:r>
            <w:r w:rsidRPr="00811844">
              <w:rPr>
                <w:sz w:val="28"/>
                <w:szCs w:val="28"/>
              </w:rPr>
              <w:t xml:space="preserve">, показник успішності  — </w:t>
            </w:r>
            <w:r w:rsidRPr="00811844">
              <w:rPr>
                <w:b/>
                <w:sz w:val="28"/>
                <w:szCs w:val="28"/>
              </w:rPr>
              <w:t>100%.</w:t>
            </w:r>
            <w:r w:rsidRPr="00811844">
              <w:rPr>
                <w:sz w:val="28"/>
                <w:szCs w:val="28"/>
              </w:rPr>
              <w:t xml:space="preserve"> </w:t>
            </w:r>
            <w:proofErr w:type="spellStart"/>
            <w:r w:rsidRPr="00811844">
              <w:rPr>
                <w:sz w:val="28"/>
                <w:szCs w:val="28"/>
              </w:rPr>
              <w:t>Неатестованих</w:t>
            </w:r>
            <w:proofErr w:type="spellEnd"/>
            <w:r w:rsidRPr="00811844">
              <w:rPr>
                <w:sz w:val="28"/>
                <w:szCs w:val="28"/>
              </w:rPr>
              <w:t xml:space="preserve"> учнів немає.</w:t>
            </w:r>
          </w:p>
          <w:p w:rsidR="00555141" w:rsidRPr="00811844" w:rsidRDefault="00555141" w:rsidP="00811844">
            <w:pPr>
              <w:spacing w:after="0" w:line="360" w:lineRule="auto"/>
              <w:ind w:firstLine="708"/>
              <w:rPr>
                <w:rFonts w:ascii="Times New Roman" w:hAnsi="Times New Roman" w:cs="Times New Roman"/>
                <w:sz w:val="28"/>
                <w:szCs w:val="28"/>
              </w:rPr>
            </w:pPr>
            <w:r w:rsidRPr="00811844">
              <w:rPr>
                <w:rFonts w:ascii="Times New Roman" w:hAnsi="Times New Roman" w:cs="Times New Roman"/>
                <w:sz w:val="28"/>
                <w:szCs w:val="28"/>
              </w:rPr>
              <w:t xml:space="preserve"> Відносно   2018-2019 </w:t>
            </w:r>
            <w:proofErr w:type="spellStart"/>
            <w:r w:rsidRPr="00811844">
              <w:rPr>
                <w:rFonts w:ascii="Times New Roman" w:hAnsi="Times New Roman" w:cs="Times New Roman"/>
                <w:sz w:val="28"/>
                <w:szCs w:val="28"/>
              </w:rPr>
              <w:t>н.р</w:t>
            </w:r>
            <w:proofErr w:type="spellEnd"/>
            <w:r w:rsidRPr="00811844">
              <w:rPr>
                <w:rFonts w:ascii="Times New Roman" w:hAnsi="Times New Roman" w:cs="Times New Roman"/>
                <w:sz w:val="28"/>
                <w:szCs w:val="28"/>
              </w:rPr>
              <w:t xml:space="preserve">. основні показники покращились  – відсоток якості збільшився    на 4%, на 1% учнів, що навчаються на високому рівні, на 3% на достатньому (порівняно з минулим роком), </w:t>
            </w:r>
          </w:p>
          <w:p w:rsidR="00555141" w:rsidRPr="00811844" w:rsidRDefault="00555141"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Кращих результатів досягли:</w:t>
            </w:r>
          </w:p>
          <w:p w:rsidR="00555141" w:rsidRPr="00811844" w:rsidRDefault="00555141" w:rsidP="00811844">
            <w:pPr>
              <w:numPr>
                <w:ilvl w:val="0"/>
                <w:numId w:val="14"/>
              </w:numPr>
              <w:suppressAutoHyphens/>
              <w:spacing w:after="0" w:line="360" w:lineRule="auto"/>
              <w:ind w:left="0"/>
              <w:rPr>
                <w:rFonts w:ascii="Times New Roman" w:hAnsi="Times New Roman" w:cs="Times New Roman"/>
                <w:sz w:val="28"/>
                <w:szCs w:val="28"/>
              </w:rPr>
            </w:pPr>
            <w:r w:rsidRPr="00811844">
              <w:rPr>
                <w:rFonts w:ascii="Times New Roman" w:hAnsi="Times New Roman" w:cs="Times New Roman"/>
                <w:sz w:val="28"/>
                <w:szCs w:val="28"/>
              </w:rPr>
              <w:t xml:space="preserve">5-А кл, . класний  керівник </w:t>
            </w:r>
            <w:proofErr w:type="spellStart"/>
            <w:r w:rsidRPr="00811844">
              <w:rPr>
                <w:rFonts w:ascii="Times New Roman" w:hAnsi="Times New Roman" w:cs="Times New Roman"/>
                <w:sz w:val="28"/>
                <w:szCs w:val="28"/>
              </w:rPr>
              <w:t>Чайківська</w:t>
            </w:r>
            <w:proofErr w:type="spellEnd"/>
            <w:r w:rsidRPr="00811844">
              <w:rPr>
                <w:rFonts w:ascii="Times New Roman" w:hAnsi="Times New Roman" w:cs="Times New Roman"/>
                <w:sz w:val="28"/>
                <w:szCs w:val="28"/>
              </w:rPr>
              <w:t xml:space="preserve"> Л.С., якісний показник –84%</w:t>
            </w:r>
          </w:p>
          <w:p w:rsidR="00555141" w:rsidRPr="00811844" w:rsidRDefault="00555141" w:rsidP="00811844">
            <w:pPr>
              <w:numPr>
                <w:ilvl w:val="0"/>
                <w:numId w:val="14"/>
              </w:numPr>
              <w:suppressAutoHyphens/>
              <w:spacing w:after="0" w:line="360" w:lineRule="auto"/>
              <w:ind w:left="0"/>
              <w:rPr>
                <w:rFonts w:ascii="Times New Roman" w:hAnsi="Times New Roman" w:cs="Times New Roman"/>
                <w:sz w:val="28"/>
                <w:szCs w:val="28"/>
              </w:rPr>
            </w:pPr>
            <w:r w:rsidRPr="00811844">
              <w:rPr>
                <w:rFonts w:ascii="Times New Roman" w:hAnsi="Times New Roman" w:cs="Times New Roman"/>
                <w:sz w:val="28"/>
                <w:szCs w:val="28"/>
              </w:rPr>
              <w:t xml:space="preserve">5-В кл. класний  керівник </w:t>
            </w:r>
            <w:proofErr w:type="spellStart"/>
            <w:r w:rsidRPr="00811844">
              <w:rPr>
                <w:rFonts w:ascii="Times New Roman" w:hAnsi="Times New Roman" w:cs="Times New Roman"/>
                <w:sz w:val="28"/>
                <w:szCs w:val="28"/>
              </w:rPr>
              <w:t>Дубініна</w:t>
            </w:r>
            <w:proofErr w:type="spellEnd"/>
            <w:r w:rsidRPr="00811844">
              <w:rPr>
                <w:rFonts w:ascii="Times New Roman" w:hAnsi="Times New Roman" w:cs="Times New Roman"/>
                <w:sz w:val="28"/>
                <w:szCs w:val="28"/>
              </w:rPr>
              <w:t xml:space="preserve"> О.М. ,якісний показник - 69%</w:t>
            </w:r>
          </w:p>
          <w:p w:rsidR="00555141" w:rsidRPr="00811844" w:rsidRDefault="00555141" w:rsidP="00811844">
            <w:pPr>
              <w:numPr>
                <w:ilvl w:val="0"/>
                <w:numId w:val="14"/>
              </w:numPr>
              <w:suppressAutoHyphens/>
              <w:spacing w:after="0" w:line="360" w:lineRule="auto"/>
              <w:ind w:left="0"/>
              <w:rPr>
                <w:rFonts w:ascii="Times New Roman" w:hAnsi="Times New Roman" w:cs="Times New Roman"/>
                <w:sz w:val="28"/>
                <w:szCs w:val="28"/>
              </w:rPr>
            </w:pPr>
            <w:r w:rsidRPr="00811844">
              <w:rPr>
                <w:rFonts w:ascii="Times New Roman" w:hAnsi="Times New Roman" w:cs="Times New Roman"/>
                <w:sz w:val="28"/>
                <w:szCs w:val="28"/>
              </w:rPr>
              <w:t xml:space="preserve">10-А кл., кл. керівник </w:t>
            </w:r>
            <w:proofErr w:type="spellStart"/>
            <w:r w:rsidRPr="00811844">
              <w:rPr>
                <w:rFonts w:ascii="Times New Roman" w:hAnsi="Times New Roman" w:cs="Times New Roman"/>
                <w:sz w:val="28"/>
                <w:szCs w:val="28"/>
              </w:rPr>
              <w:t>Вороненко</w:t>
            </w:r>
            <w:proofErr w:type="spellEnd"/>
            <w:r w:rsidRPr="00811844">
              <w:rPr>
                <w:rFonts w:ascii="Times New Roman" w:hAnsi="Times New Roman" w:cs="Times New Roman"/>
                <w:sz w:val="28"/>
                <w:szCs w:val="28"/>
              </w:rPr>
              <w:t xml:space="preserve"> Н.В.., якісний показник – 76%</w:t>
            </w: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FF65D4" w:rsidRPr="00811844" w:rsidRDefault="00FF65D4"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Найнижчі показники якості показали такі класи:</w:t>
            </w:r>
          </w:p>
          <w:p w:rsidR="00FF65D4" w:rsidRPr="00811844" w:rsidRDefault="00FF65D4" w:rsidP="00811844">
            <w:pPr>
              <w:pStyle w:val="12"/>
              <w:numPr>
                <w:ilvl w:val="0"/>
                <w:numId w:val="14"/>
              </w:numPr>
              <w:spacing w:after="0" w:line="360" w:lineRule="auto"/>
              <w:ind w:left="0"/>
              <w:rPr>
                <w:rFonts w:ascii="Times New Roman" w:hAnsi="Times New Roman"/>
                <w:sz w:val="28"/>
                <w:szCs w:val="28"/>
              </w:rPr>
            </w:pPr>
            <w:r w:rsidRPr="00811844">
              <w:rPr>
                <w:rFonts w:ascii="Times New Roman" w:hAnsi="Times New Roman"/>
                <w:sz w:val="28"/>
                <w:szCs w:val="28"/>
              </w:rPr>
              <w:t xml:space="preserve">8-Б клас, кл. керівник </w:t>
            </w:r>
            <w:proofErr w:type="spellStart"/>
            <w:r w:rsidRPr="00811844">
              <w:rPr>
                <w:rFonts w:ascii="Times New Roman" w:hAnsi="Times New Roman"/>
                <w:sz w:val="28"/>
                <w:szCs w:val="28"/>
              </w:rPr>
              <w:t>Чумаченко</w:t>
            </w:r>
            <w:proofErr w:type="spellEnd"/>
            <w:r w:rsidRPr="00811844">
              <w:rPr>
                <w:rFonts w:ascii="Times New Roman" w:hAnsi="Times New Roman"/>
                <w:sz w:val="28"/>
                <w:szCs w:val="28"/>
              </w:rPr>
              <w:t xml:space="preserve"> О.О., якісний показник – 9%</w:t>
            </w:r>
          </w:p>
          <w:p w:rsidR="00FF65D4" w:rsidRPr="00811844" w:rsidRDefault="00FF65D4" w:rsidP="00811844">
            <w:pPr>
              <w:numPr>
                <w:ilvl w:val="0"/>
                <w:numId w:val="14"/>
              </w:numPr>
              <w:suppressAutoHyphens/>
              <w:spacing w:after="0" w:line="360" w:lineRule="auto"/>
              <w:ind w:left="0"/>
              <w:rPr>
                <w:rFonts w:ascii="Times New Roman" w:hAnsi="Times New Roman" w:cs="Times New Roman"/>
                <w:sz w:val="28"/>
                <w:szCs w:val="28"/>
              </w:rPr>
            </w:pPr>
            <w:r w:rsidRPr="00811844">
              <w:rPr>
                <w:rFonts w:ascii="Times New Roman" w:hAnsi="Times New Roman" w:cs="Times New Roman"/>
                <w:sz w:val="28"/>
                <w:szCs w:val="28"/>
              </w:rPr>
              <w:t>6-В кл., кл. керівник Демченко М.Л., якісний показник – 17%</w:t>
            </w:r>
          </w:p>
          <w:p w:rsidR="00FF65D4" w:rsidRPr="00811844" w:rsidRDefault="00FF65D4" w:rsidP="00811844">
            <w:pPr>
              <w:numPr>
                <w:ilvl w:val="0"/>
                <w:numId w:val="14"/>
              </w:numPr>
              <w:suppressAutoHyphens/>
              <w:spacing w:after="0" w:line="360" w:lineRule="auto"/>
              <w:ind w:left="0"/>
              <w:rPr>
                <w:rFonts w:ascii="Times New Roman" w:hAnsi="Times New Roman" w:cs="Times New Roman"/>
                <w:sz w:val="28"/>
                <w:szCs w:val="28"/>
              </w:rPr>
            </w:pPr>
            <w:r w:rsidRPr="00811844">
              <w:rPr>
                <w:rFonts w:ascii="Times New Roman" w:hAnsi="Times New Roman" w:cs="Times New Roman"/>
                <w:sz w:val="28"/>
                <w:szCs w:val="28"/>
                <w:lang w:val="ru-RU"/>
              </w:rPr>
              <w:t>10-</w:t>
            </w:r>
            <w:r w:rsidRPr="00811844">
              <w:rPr>
                <w:rFonts w:ascii="Times New Roman" w:hAnsi="Times New Roman" w:cs="Times New Roman"/>
                <w:sz w:val="28"/>
                <w:szCs w:val="28"/>
              </w:rPr>
              <w:t xml:space="preserve">Б кл. кл. керівник </w:t>
            </w:r>
            <w:proofErr w:type="spellStart"/>
            <w:r w:rsidRPr="00811844">
              <w:rPr>
                <w:rFonts w:ascii="Times New Roman" w:hAnsi="Times New Roman" w:cs="Times New Roman"/>
                <w:sz w:val="28"/>
                <w:szCs w:val="28"/>
              </w:rPr>
              <w:t>Лабуда</w:t>
            </w:r>
            <w:proofErr w:type="spellEnd"/>
            <w:r w:rsidRPr="00811844">
              <w:rPr>
                <w:rFonts w:ascii="Times New Roman" w:hAnsi="Times New Roman" w:cs="Times New Roman"/>
                <w:sz w:val="28"/>
                <w:szCs w:val="28"/>
              </w:rPr>
              <w:t xml:space="preserve"> А.В.., якісний показник – 10%</w:t>
            </w:r>
          </w:p>
          <w:p w:rsidR="00FF65D4" w:rsidRPr="00811844" w:rsidRDefault="00FF65D4" w:rsidP="00811844">
            <w:pPr>
              <w:numPr>
                <w:ilvl w:val="0"/>
                <w:numId w:val="14"/>
              </w:numPr>
              <w:suppressAutoHyphens/>
              <w:spacing w:after="0" w:line="360" w:lineRule="auto"/>
              <w:ind w:left="0"/>
              <w:rPr>
                <w:rFonts w:ascii="Times New Roman" w:hAnsi="Times New Roman" w:cs="Times New Roman"/>
                <w:sz w:val="28"/>
                <w:szCs w:val="28"/>
              </w:rPr>
            </w:pPr>
            <w:r w:rsidRPr="00811844">
              <w:rPr>
                <w:rFonts w:ascii="Times New Roman" w:hAnsi="Times New Roman" w:cs="Times New Roman"/>
                <w:sz w:val="28"/>
                <w:szCs w:val="28"/>
              </w:rPr>
              <w:t xml:space="preserve">7-Б кл., кл. керівник </w:t>
            </w:r>
            <w:proofErr w:type="spellStart"/>
            <w:r w:rsidRPr="00811844">
              <w:rPr>
                <w:rFonts w:ascii="Times New Roman" w:hAnsi="Times New Roman" w:cs="Times New Roman"/>
                <w:sz w:val="28"/>
                <w:szCs w:val="28"/>
              </w:rPr>
              <w:t>Матевосян</w:t>
            </w:r>
            <w:proofErr w:type="spellEnd"/>
            <w:r w:rsidRPr="00811844">
              <w:rPr>
                <w:rFonts w:ascii="Times New Roman" w:hAnsi="Times New Roman" w:cs="Times New Roman"/>
                <w:sz w:val="28"/>
                <w:szCs w:val="28"/>
              </w:rPr>
              <w:t xml:space="preserve"> , якісний показник –12%</w:t>
            </w:r>
          </w:p>
          <w:p w:rsidR="00FF65D4" w:rsidRPr="00811844" w:rsidRDefault="00FF65D4" w:rsidP="00811844">
            <w:pPr>
              <w:spacing w:after="0" w:line="360" w:lineRule="auto"/>
              <w:ind w:firstLine="141"/>
              <w:rPr>
                <w:rFonts w:ascii="Times New Roman" w:hAnsi="Times New Roman" w:cs="Times New Roman"/>
                <w:sz w:val="28"/>
                <w:szCs w:val="28"/>
              </w:rPr>
            </w:pP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У 1 </w:t>
            </w:r>
            <w:r w:rsidR="00FF65D4" w:rsidRPr="00811844">
              <w:rPr>
                <w:rFonts w:ascii="Times New Roman" w:hAnsi="Times New Roman" w:cs="Times New Roman"/>
                <w:sz w:val="28"/>
                <w:szCs w:val="28"/>
              </w:rPr>
              <w:t xml:space="preserve">-2 класах </w:t>
            </w:r>
            <w:r w:rsidRPr="00811844">
              <w:rPr>
                <w:rFonts w:ascii="Times New Roman" w:hAnsi="Times New Roman" w:cs="Times New Roman"/>
                <w:sz w:val="28"/>
                <w:szCs w:val="28"/>
              </w:rPr>
              <w:t xml:space="preserve"> оцінка навчальних досягнень учнів вербальна, і за словами вчителів початкових класів  всі  учні встигають і отримали свідоцтво досягнень.</w:t>
            </w:r>
          </w:p>
          <w:p w:rsidR="0081049F" w:rsidRPr="00811844" w:rsidRDefault="00732D5A"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В 2019-2020 році  у зв’язку  з запровадженням карантину, учні </w:t>
            </w:r>
            <w:r w:rsidR="000F1A8B" w:rsidRPr="00811844">
              <w:rPr>
                <w:rFonts w:ascii="Times New Roman" w:hAnsi="Times New Roman" w:cs="Times New Roman"/>
                <w:sz w:val="28"/>
                <w:szCs w:val="28"/>
              </w:rPr>
              <w:t>4,</w:t>
            </w:r>
            <w:r w:rsidRPr="00811844">
              <w:rPr>
                <w:rFonts w:ascii="Times New Roman" w:hAnsi="Times New Roman" w:cs="Times New Roman"/>
                <w:sz w:val="28"/>
                <w:szCs w:val="28"/>
              </w:rPr>
              <w:t xml:space="preserve">9,11 класів були звільнені від </w:t>
            </w:r>
            <w:r w:rsidR="000F1A8B" w:rsidRPr="00811844">
              <w:rPr>
                <w:rFonts w:ascii="Times New Roman" w:hAnsi="Times New Roman" w:cs="Times New Roman"/>
                <w:sz w:val="28"/>
                <w:szCs w:val="28"/>
              </w:rPr>
              <w:t xml:space="preserve">ДПА. </w:t>
            </w:r>
          </w:p>
          <w:p w:rsidR="0081049F" w:rsidRPr="00811844" w:rsidRDefault="007D446D" w:rsidP="00811844">
            <w:pPr>
              <w:pStyle w:val="a3"/>
              <w:spacing w:before="0" w:beforeAutospacing="0" w:after="0" w:afterAutospacing="0" w:line="360" w:lineRule="auto"/>
              <w:textAlignment w:val="baseline"/>
              <w:rPr>
                <w:sz w:val="28"/>
                <w:szCs w:val="28"/>
              </w:rPr>
            </w:pPr>
            <w:r w:rsidRPr="00811844">
              <w:rPr>
                <w:sz w:val="28"/>
                <w:szCs w:val="28"/>
              </w:rPr>
              <w:t>55</w:t>
            </w:r>
            <w:r w:rsidR="0081049F" w:rsidRPr="00811844">
              <w:rPr>
                <w:sz w:val="28"/>
                <w:szCs w:val="28"/>
              </w:rPr>
              <w:t xml:space="preserve">  </w:t>
            </w:r>
            <w:r w:rsidRPr="00811844">
              <w:rPr>
                <w:sz w:val="28"/>
                <w:szCs w:val="28"/>
              </w:rPr>
              <w:t>учнів  3</w:t>
            </w:r>
            <w:r w:rsidR="0081049F" w:rsidRPr="00811844">
              <w:rPr>
                <w:sz w:val="28"/>
                <w:szCs w:val="28"/>
              </w:rPr>
              <w:t>-8,10 кл. закінчили навчальний рік з Похвальними листами,</w:t>
            </w:r>
          </w:p>
          <w:p w:rsidR="0081049F" w:rsidRPr="00811844" w:rsidRDefault="0081049F" w:rsidP="00811844">
            <w:pPr>
              <w:pStyle w:val="a3"/>
              <w:spacing w:before="0" w:beforeAutospacing="0" w:after="0" w:afterAutospacing="0" w:line="360" w:lineRule="auto"/>
              <w:textAlignment w:val="baseline"/>
              <w:rPr>
                <w:sz w:val="28"/>
                <w:szCs w:val="28"/>
              </w:rPr>
            </w:pPr>
            <w:r w:rsidRPr="00811844">
              <w:rPr>
                <w:sz w:val="28"/>
                <w:szCs w:val="28"/>
              </w:rPr>
              <w:t>З них  3-4 класів  29  учнів</w:t>
            </w:r>
          </w:p>
          <w:p w:rsidR="0081049F" w:rsidRPr="00811844" w:rsidRDefault="007D446D" w:rsidP="00811844">
            <w:pPr>
              <w:pStyle w:val="a3"/>
              <w:spacing w:before="0" w:beforeAutospacing="0" w:after="0" w:afterAutospacing="0" w:line="360" w:lineRule="auto"/>
              <w:textAlignment w:val="baseline"/>
              <w:rPr>
                <w:sz w:val="28"/>
                <w:szCs w:val="28"/>
              </w:rPr>
            </w:pPr>
            <w:r w:rsidRPr="00811844">
              <w:rPr>
                <w:sz w:val="28"/>
                <w:szCs w:val="28"/>
              </w:rPr>
              <w:t>5-10 кл.   26</w:t>
            </w:r>
            <w:r w:rsidR="0081049F" w:rsidRPr="00811844">
              <w:rPr>
                <w:sz w:val="28"/>
                <w:szCs w:val="28"/>
              </w:rPr>
              <w:t xml:space="preserve"> учнів </w:t>
            </w:r>
          </w:p>
          <w:p w:rsidR="0081049F" w:rsidRPr="00811844" w:rsidRDefault="00560FA7" w:rsidP="00811844">
            <w:pPr>
              <w:pStyle w:val="a3"/>
              <w:spacing w:before="0" w:beforeAutospacing="0" w:after="0" w:afterAutospacing="0" w:line="360" w:lineRule="auto"/>
              <w:textAlignment w:val="baseline"/>
              <w:rPr>
                <w:sz w:val="28"/>
                <w:szCs w:val="28"/>
              </w:rPr>
            </w:pPr>
            <w:r w:rsidRPr="00811844">
              <w:rPr>
                <w:sz w:val="28"/>
                <w:szCs w:val="28"/>
              </w:rPr>
              <w:t xml:space="preserve">Закінчили 9 клас з відзнакою  2 </w:t>
            </w:r>
            <w:r w:rsidR="0081049F" w:rsidRPr="00811844">
              <w:rPr>
                <w:sz w:val="28"/>
                <w:szCs w:val="28"/>
              </w:rPr>
              <w:t xml:space="preserve"> учнів</w:t>
            </w:r>
            <w:r w:rsidRPr="00811844">
              <w:rPr>
                <w:sz w:val="28"/>
                <w:szCs w:val="28"/>
              </w:rPr>
              <w:t xml:space="preserve">, </w:t>
            </w:r>
          </w:p>
          <w:p w:rsidR="00560FA7" w:rsidRPr="00811844" w:rsidRDefault="00560FA7" w:rsidP="00811844">
            <w:pPr>
              <w:pStyle w:val="a3"/>
              <w:spacing w:before="0" w:beforeAutospacing="0" w:after="0" w:afterAutospacing="0" w:line="360" w:lineRule="auto"/>
              <w:textAlignment w:val="baseline"/>
              <w:rPr>
                <w:sz w:val="28"/>
                <w:szCs w:val="28"/>
              </w:rPr>
            </w:pPr>
            <w:r w:rsidRPr="00811844">
              <w:rPr>
                <w:sz w:val="28"/>
                <w:szCs w:val="28"/>
              </w:rPr>
              <w:t xml:space="preserve">Із золотою медаллю  3 учнів </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У 2019/2020 навчальному році одни</w:t>
            </w:r>
            <w:r w:rsidR="00E059DE" w:rsidRPr="00811844">
              <w:rPr>
                <w:rFonts w:ascii="Times New Roman" w:hAnsi="Times New Roman" w:cs="Times New Roman"/>
                <w:sz w:val="28"/>
                <w:szCs w:val="28"/>
              </w:rPr>
              <w:t xml:space="preserve">м із пріоритетних напрямків </w:t>
            </w:r>
            <w:r w:rsidRPr="00811844">
              <w:rPr>
                <w:rFonts w:ascii="Times New Roman" w:hAnsi="Times New Roman" w:cs="Times New Roman"/>
                <w:sz w:val="28"/>
                <w:szCs w:val="28"/>
              </w:rPr>
              <w:t xml:space="preserve"> роботи було удосконалення роботи з обдарованими дітьми, створення єдиного інформаційного простору для розвитку і підтримки обдарованої учнівської молоді, упровадження передових та інноваційних технологій навчання і розвитку обдарованості дітей, </w:t>
            </w:r>
            <w:r w:rsidRPr="00811844">
              <w:rPr>
                <w:rFonts w:ascii="Times New Roman" w:hAnsi="Times New Roman" w:cs="Times New Roman"/>
                <w:sz w:val="28"/>
                <w:szCs w:val="28"/>
              </w:rPr>
              <w:lastRenderedPageBreak/>
              <w:t>об'єднання зусиль адміністрації та педагогічного колективу школи  у створенні оптимальних умов для розвитку й реалізації творчої обдарованості. З цією метою адміністрацією школи було заплановано  на 2019-2020 навчальний рік здійснення таких заходів:</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переглянути та поновити банк даних про обдарованих учнів школи;</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 xml:space="preserve">поновити науково - методичну базу даних методичними  рекомендаціями з формування </w:t>
            </w:r>
            <w:proofErr w:type="spellStart"/>
            <w:r w:rsidRPr="00811844">
              <w:rPr>
                <w:rFonts w:ascii="Times New Roman" w:hAnsi="Times New Roman" w:cs="Times New Roman"/>
                <w:sz w:val="28"/>
                <w:szCs w:val="28"/>
              </w:rPr>
              <w:t>психолого</w:t>
            </w:r>
            <w:proofErr w:type="spellEnd"/>
            <w:r w:rsidRPr="00811844">
              <w:rPr>
                <w:rFonts w:ascii="Times New Roman" w:hAnsi="Times New Roman" w:cs="Times New Roman"/>
                <w:sz w:val="28"/>
                <w:szCs w:val="28"/>
              </w:rPr>
              <w:t xml:space="preserve"> - педагогічної стійкості, профілактики стресів , розумових, емоційних перевантажень;</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 xml:space="preserve">провести  шкільний етап предметних олімпіад із базових дисциплін; </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сприяти підготовці та участі переможців шкільних предметних олімпіад в районному та обласному  турі  Всеукраїнських  предметних олімпіадах;</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в рамках роботи  в школі НТУ „ Науковий  капітал ” сприяти підготовці та участі учнів школи , в районному та обласному етапі конкурсу – захисту науково-дослідницьких робіт МАН;</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проводити шкільні конкурси та виставки творчих робіт учнів школи, спрямовані на виявлення та самореалізацію обдарованих дітей;</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забезпечити роботу гуртків та факультативів за бажанням учнів;</w:t>
            </w:r>
          </w:p>
          <w:p w:rsidR="00560FA7" w:rsidRPr="00811844" w:rsidRDefault="00560FA7" w:rsidP="00811844">
            <w:pPr>
              <w:numPr>
                <w:ilvl w:val="0"/>
                <w:numId w:val="8"/>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поповнювати банк даних кращих науково – практичних робіт учнів.</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Для забезпечення наступності та </w:t>
            </w:r>
            <w:proofErr w:type="spellStart"/>
            <w:r w:rsidRPr="00811844">
              <w:rPr>
                <w:rFonts w:ascii="Times New Roman" w:hAnsi="Times New Roman" w:cs="Times New Roman"/>
                <w:sz w:val="28"/>
                <w:szCs w:val="28"/>
              </w:rPr>
              <w:t>профільності</w:t>
            </w:r>
            <w:proofErr w:type="spellEnd"/>
            <w:r w:rsidRPr="00811844">
              <w:rPr>
                <w:rFonts w:ascii="Times New Roman" w:hAnsi="Times New Roman" w:cs="Times New Roman"/>
                <w:sz w:val="28"/>
                <w:szCs w:val="28"/>
              </w:rPr>
              <w:t xml:space="preserve">  в освіті , підвищення ефективності  </w:t>
            </w:r>
            <w:proofErr w:type="spellStart"/>
            <w:r w:rsidRPr="00811844">
              <w:rPr>
                <w:rFonts w:ascii="Times New Roman" w:hAnsi="Times New Roman" w:cs="Times New Roman"/>
                <w:sz w:val="28"/>
                <w:szCs w:val="28"/>
              </w:rPr>
              <w:t>навчально</w:t>
            </w:r>
            <w:proofErr w:type="spellEnd"/>
            <w:r w:rsidRPr="00811844">
              <w:rPr>
                <w:rFonts w:ascii="Times New Roman" w:hAnsi="Times New Roman" w:cs="Times New Roman"/>
                <w:sz w:val="28"/>
                <w:szCs w:val="28"/>
              </w:rPr>
              <w:t xml:space="preserve"> – виховного процесу та більш глибокої підготовки  учнів в умовах диференціації були  використані години варіативної складової , факультативи та спец курси.  </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ab/>
              <w:t>В школі діють гуртки :</w:t>
            </w:r>
          </w:p>
          <w:p w:rsidR="00560FA7" w:rsidRPr="00811844" w:rsidRDefault="00560FA7" w:rsidP="00811844">
            <w:pPr>
              <w:pStyle w:val="a4"/>
              <w:numPr>
                <w:ilvl w:val="0"/>
                <w:numId w:val="9"/>
              </w:numPr>
              <w:tabs>
                <w:tab w:val="left" w:pos="0"/>
              </w:tabs>
              <w:spacing w:after="0" w:line="360" w:lineRule="auto"/>
              <w:ind w:left="0" w:right="57" w:firstLine="0"/>
              <w:rPr>
                <w:rFonts w:ascii="Times New Roman" w:hAnsi="Times New Roman"/>
                <w:sz w:val="28"/>
                <w:szCs w:val="28"/>
              </w:rPr>
            </w:pPr>
            <w:proofErr w:type="spellStart"/>
            <w:r w:rsidRPr="00811844">
              <w:rPr>
                <w:rFonts w:ascii="Times New Roman" w:hAnsi="Times New Roman"/>
                <w:sz w:val="28"/>
                <w:szCs w:val="28"/>
              </w:rPr>
              <w:t>вокальн</w:t>
            </w:r>
            <w:proofErr w:type="gramStart"/>
            <w:r w:rsidRPr="00811844">
              <w:rPr>
                <w:rFonts w:ascii="Times New Roman" w:hAnsi="Times New Roman"/>
                <w:sz w:val="28"/>
                <w:szCs w:val="28"/>
              </w:rPr>
              <w:t>о-</w:t>
            </w:r>
            <w:proofErr w:type="gramEnd"/>
            <w:r w:rsidRPr="00811844">
              <w:rPr>
                <w:rFonts w:ascii="Times New Roman" w:hAnsi="Times New Roman"/>
                <w:sz w:val="28"/>
                <w:szCs w:val="28"/>
              </w:rPr>
              <w:t>інструментальний</w:t>
            </w:r>
            <w:proofErr w:type="spellEnd"/>
            <w:r w:rsidRPr="00811844">
              <w:rPr>
                <w:rFonts w:ascii="Times New Roman" w:hAnsi="Times New Roman"/>
                <w:sz w:val="28"/>
                <w:szCs w:val="28"/>
              </w:rPr>
              <w:t xml:space="preserve"> – </w:t>
            </w:r>
            <w:proofErr w:type="spellStart"/>
            <w:r w:rsidRPr="00811844">
              <w:rPr>
                <w:rFonts w:ascii="Times New Roman" w:hAnsi="Times New Roman"/>
                <w:sz w:val="28"/>
                <w:szCs w:val="28"/>
              </w:rPr>
              <w:t>керівник</w:t>
            </w:r>
            <w:proofErr w:type="spellEnd"/>
            <w:r w:rsidRPr="00811844">
              <w:rPr>
                <w:rFonts w:ascii="Times New Roman" w:hAnsi="Times New Roman"/>
                <w:sz w:val="28"/>
                <w:szCs w:val="28"/>
              </w:rPr>
              <w:t xml:space="preserve"> </w:t>
            </w:r>
            <w:proofErr w:type="spellStart"/>
            <w:r w:rsidRPr="00811844">
              <w:rPr>
                <w:rFonts w:ascii="Times New Roman" w:hAnsi="Times New Roman"/>
                <w:sz w:val="28"/>
                <w:szCs w:val="28"/>
              </w:rPr>
              <w:t>Нікітюк</w:t>
            </w:r>
            <w:proofErr w:type="spellEnd"/>
            <w:r w:rsidRPr="00811844">
              <w:rPr>
                <w:rFonts w:ascii="Times New Roman" w:hAnsi="Times New Roman"/>
                <w:sz w:val="28"/>
                <w:szCs w:val="28"/>
              </w:rPr>
              <w:t xml:space="preserve"> О.Ф</w:t>
            </w:r>
            <w:r w:rsidRPr="00811844">
              <w:rPr>
                <w:rFonts w:ascii="Times New Roman" w:hAnsi="Times New Roman"/>
                <w:sz w:val="28"/>
                <w:szCs w:val="28"/>
                <w:lang w:val="uk-UA"/>
              </w:rPr>
              <w:t>;</w:t>
            </w:r>
          </w:p>
          <w:p w:rsidR="00560FA7" w:rsidRPr="00811844" w:rsidRDefault="00560FA7" w:rsidP="00811844">
            <w:pPr>
              <w:pStyle w:val="a4"/>
              <w:numPr>
                <w:ilvl w:val="0"/>
                <w:numId w:val="9"/>
              </w:numPr>
              <w:tabs>
                <w:tab w:val="left" w:pos="0"/>
              </w:tabs>
              <w:spacing w:after="0" w:line="360" w:lineRule="auto"/>
              <w:ind w:left="0" w:right="57" w:firstLine="0"/>
              <w:rPr>
                <w:rFonts w:ascii="Times New Roman" w:hAnsi="Times New Roman"/>
                <w:sz w:val="28"/>
                <w:szCs w:val="28"/>
              </w:rPr>
            </w:pPr>
            <w:proofErr w:type="spellStart"/>
            <w:r w:rsidRPr="00811844">
              <w:rPr>
                <w:rFonts w:ascii="Times New Roman" w:hAnsi="Times New Roman"/>
                <w:sz w:val="28"/>
                <w:szCs w:val="28"/>
              </w:rPr>
              <w:t>спортивно-патріотичного</w:t>
            </w:r>
            <w:proofErr w:type="spellEnd"/>
            <w:r w:rsidRPr="00811844">
              <w:rPr>
                <w:rFonts w:ascii="Times New Roman" w:hAnsi="Times New Roman"/>
                <w:sz w:val="28"/>
                <w:szCs w:val="28"/>
              </w:rPr>
              <w:t xml:space="preserve"> </w:t>
            </w:r>
            <w:proofErr w:type="spellStart"/>
            <w:r w:rsidRPr="00811844">
              <w:rPr>
                <w:rFonts w:ascii="Times New Roman" w:hAnsi="Times New Roman"/>
                <w:sz w:val="28"/>
                <w:szCs w:val="28"/>
              </w:rPr>
              <w:t>напряму</w:t>
            </w:r>
            <w:proofErr w:type="spellEnd"/>
            <w:r w:rsidRPr="00811844">
              <w:rPr>
                <w:rFonts w:ascii="Times New Roman" w:hAnsi="Times New Roman"/>
                <w:sz w:val="28"/>
                <w:szCs w:val="28"/>
              </w:rPr>
              <w:t xml:space="preserve">  – </w:t>
            </w:r>
            <w:proofErr w:type="spellStart"/>
            <w:r w:rsidRPr="00811844">
              <w:rPr>
                <w:rFonts w:ascii="Times New Roman" w:hAnsi="Times New Roman"/>
                <w:sz w:val="28"/>
                <w:szCs w:val="28"/>
              </w:rPr>
              <w:t>керівники</w:t>
            </w:r>
            <w:proofErr w:type="spellEnd"/>
            <w:r w:rsidRPr="00811844">
              <w:rPr>
                <w:rFonts w:ascii="Times New Roman" w:hAnsi="Times New Roman"/>
                <w:sz w:val="28"/>
                <w:szCs w:val="28"/>
              </w:rPr>
              <w:t xml:space="preserve">  Коваленко В.</w:t>
            </w:r>
            <w:proofErr w:type="gramStart"/>
            <w:r w:rsidRPr="00811844">
              <w:rPr>
                <w:rFonts w:ascii="Times New Roman" w:hAnsi="Times New Roman"/>
                <w:sz w:val="28"/>
                <w:szCs w:val="28"/>
              </w:rPr>
              <w:t>В</w:t>
            </w:r>
            <w:proofErr w:type="gramEnd"/>
            <w:r w:rsidRPr="00811844">
              <w:rPr>
                <w:rFonts w:ascii="Times New Roman" w:hAnsi="Times New Roman"/>
                <w:sz w:val="28"/>
                <w:szCs w:val="28"/>
              </w:rPr>
              <w:t xml:space="preserve"> та </w:t>
            </w:r>
            <w:proofErr w:type="spellStart"/>
            <w:r w:rsidRPr="00811844">
              <w:rPr>
                <w:rFonts w:ascii="Times New Roman" w:hAnsi="Times New Roman"/>
                <w:sz w:val="28"/>
                <w:szCs w:val="28"/>
              </w:rPr>
              <w:t>Жиленко</w:t>
            </w:r>
            <w:proofErr w:type="spellEnd"/>
            <w:r w:rsidRPr="00811844">
              <w:rPr>
                <w:rFonts w:ascii="Times New Roman" w:hAnsi="Times New Roman"/>
                <w:sz w:val="28"/>
                <w:szCs w:val="28"/>
              </w:rPr>
              <w:t xml:space="preserve"> В.В</w:t>
            </w:r>
            <w:r w:rsidRPr="00811844">
              <w:rPr>
                <w:rFonts w:ascii="Times New Roman" w:hAnsi="Times New Roman"/>
                <w:sz w:val="28"/>
                <w:szCs w:val="28"/>
                <w:lang w:val="uk-UA"/>
              </w:rPr>
              <w:t>;</w:t>
            </w:r>
          </w:p>
          <w:p w:rsidR="00560FA7" w:rsidRPr="00811844" w:rsidRDefault="00560FA7" w:rsidP="00811844">
            <w:pPr>
              <w:numPr>
                <w:ilvl w:val="0"/>
                <w:numId w:val="9"/>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 xml:space="preserve">хореографічна студія „ </w:t>
            </w:r>
            <w:proofErr w:type="spellStart"/>
            <w:r w:rsidRPr="00811844">
              <w:rPr>
                <w:rFonts w:ascii="Times New Roman" w:hAnsi="Times New Roman" w:cs="Times New Roman"/>
                <w:sz w:val="28"/>
                <w:szCs w:val="28"/>
              </w:rPr>
              <w:t>Веселка”</w:t>
            </w:r>
            <w:proofErr w:type="spellEnd"/>
            <w:r w:rsidRPr="00811844">
              <w:rPr>
                <w:rFonts w:ascii="Times New Roman" w:hAnsi="Times New Roman" w:cs="Times New Roman"/>
                <w:sz w:val="28"/>
                <w:szCs w:val="28"/>
              </w:rPr>
              <w:t xml:space="preserve"> – керівник </w:t>
            </w:r>
            <w:proofErr w:type="spellStart"/>
            <w:r w:rsidRPr="00811844">
              <w:rPr>
                <w:rFonts w:ascii="Times New Roman" w:hAnsi="Times New Roman" w:cs="Times New Roman"/>
                <w:sz w:val="28"/>
                <w:szCs w:val="28"/>
              </w:rPr>
              <w:t>Гур′янова</w:t>
            </w:r>
            <w:proofErr w:type="spellEnd"/>
            <w:r w:rsidRPr="00811844">
              <w:rPr>
                <w:rFonts w:ascii="Times New Roman" w:hAnsi="Times New Roman" w:cs="Times New Roman"/>
                <w:sz w:val="28"/>
                <w:szCs w:val="28"/>
              </w:rPr>
              <w:t xml:space="preserve"> Л. І.</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Працює  НТУ Академія проблемних досліджень</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 Науковий </w:t>
            </w:r>
            <w:proofErr w:type="spellStart"/>
            <w:r w:rsidRPr="00811844">
              <w:rPr>
                <w:rFonts w:ascii="Times New Roman" w:hAnsi="Times New Roman" w:cs="Times New Roman"/>
                <w:sz w:val="28"/>
                <w:szCs w:val="28"/>
              </w:rPr>
              <w:t>капітал”</w:t>
            </w:r>
            <w:proofErr w:type="spellEnd"/>
            <w:r w:rsidRPr="00811844">
              <w:rPr>
                <w:rFonts w:ascii="Times New Roman" w:hAnsi="Times New Roman" w:cs="Times New Roman"/>
                <w:sz w:val="28"/>
                <w:szCs w:val="28"/>
              </w:rPr>
              <w:t>,  в якій працюють діти над науково – дослідницькими  проектами у лабораторіях:</w:t>
            </w:r>
          </w:p>
          <w:p w:rsidR="00560FA7" w:rsidRPr="00811844" w:rsidRDefault="00560FA7" w:rsidP="00811844">
            <w:pPr>
              <w:numPr>
                <w:ilvl w:val="0"/>
                <w:numId w:val="10"/>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філологічна</w:t>
            </w:r>
          </w:p>
          <w:p w:rsidR="00560FA7" w:rsidRPr="00811844" w:rsidRDefault="00560FA7" w:rsidP="00811844">
            <w:pPr>
              <w:numPr>
                <w:ilvl w:val="0"/>
                <w:numId w:val="10"/>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суспільно – гуманітарна</w:t>
            </w:r>
          </w:p>
          <w:p w:rsidR="00560FA7" w:rsidRPr="00811844" w:rsidRDefault="00560FA7" w:rsidP="00811844">
            <w:pPr>
              <w:numPr>
                <w:ilvl w:val="0"/>
                <w:numId w:val="10"/>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lastRenderedPageBreak/>
              <w:t>природнича  – математична</w:t>
            </w:r>
          </w:p>
          <w:p w:rsidR="00560FA7" w:rsidRPr="00811844" w:rsidRDefault="00560FA7" w:rsidP="00811844">
            <w:pPr>
              <w:numPr>
                <w:ilvl w:val="0"/>
                <w:numId w:val="11"/>
              </w:numPr>
              <w:tabs>
                <w:tab w:val="left" w:pos="0"/>
              </w:tabs>
              <w:spacing w:after="0" w:line="360" w:lineRule="auto"/>
              <w:ind w:left="0" w:right="57" w:firstLine="0"/>
              <w:rPr>
                <w:rFonts w:ascii="Times New Roman" w:hAnsi="Times New Roman" w:cs="Times New Roman"/>
                <w:sz w:val="28"/>
                <w:szCs w:val="28"/>
              </w:rPr>
            </w:pPr>
            <w:r w:rsidRPr="00811844">
              <w:rPr>
                <w:rFonts w:ascii="Times New Roman" w:hAnsi="Times New Roman" w:cs="Times New Roman"/>
                <w:sz w:val="28"/>
                <w:szCs w:val="28"/>
              </w:rPr>
              <w:t>художньо – естетична  .</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ab/>
              <w:t xml:space="preserve">У 2019- 2020 н. р  121 учень  школи взяли  участь у </w:t>
            </w:r>
            <w:r w:rsidRPr="00811844">
              <w:rPr>
                <w:rFonts w:ascii="Times New Roman" w:hAnsi="Times New Roman" w:cs="Times New Roman"/>
                <w:sz w:val="28"/>
                <w:szCs w:val="28"/>
                <w:lang w:val="en-US"/>
              </w:rPr>
              <w:t>II</w:t>
            </w:r>
            <w:r w:rsidRPr="00811844">
              <w:rPr>
                <w:rFonts w:ascii="Times New Roman" w:hAnsi="Times New Roman" w:cs="Times New Roman"/>
                <w:sz w:val="28"/>
                <w:szCs w:val="28"/>
              </w:rPr>
              <w:t xml:space="preserve"> етапі Всеукраїнських учнівських олімпіад та 54 з них посіли призові місця.</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Кількість призерів районного туру – 54 . Серед них 20– Ι місць, 19 – </w:t>
            </w:r>
            <w:r w:rsidRPr="00811844">
              <w:rPr>
                <w:rFonts w:ascii="Times New Roman" w:hAnsi="Times New Roman" w:cs="Times New Roman"/>
                <w:sz w:val="28"/>
                <w:szCs w:val="28"/>
                <w:lang w:val="en-US"/>
              </w:rPr>
              <w:t>II</w:t>
            </w:r>
            <w:r w:rsidRPr="00811844">
              <w:rPr>
                <w:rFonts w:ascii="Times New Roman" w:hAnsi="Times New Roman" w:cs="Times New Roman"/>
                <w:sz w:val="28"/>
                <w:szCs w:val="28"/>
              </w:rPr>
              <w:t xml:space="preserve"> ,</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та 15– </w:t>
            </w:r>
            <w:r w:rsidRPr="00811844">
              <w:rPr>
                <w:rFonts w:ascii="Times New Roman" w:hAnsi="Times New Roman" w:cs="Times New Roman"/>
                <w:sz w:val="28"/>
                <w:szCs w:val="28"/>
                <w:lang w:val="en-US"/>
              </w:rPr>
              <w:t>III</w:t>
            </w:r>
            <w:r w:rsidRPr="00811844">
              <w:rPr>
                <w:rFonts w:ascii="Times New Roman" w:hAnsi="Times New Roman" w:cs="Times New Roman"/>
                <w:sz w:val="28"/>
                <w:szCs w:val="28"/>
              </w:rPr>
              <w:t xml:space="preserve"> місць.</w:t>
            </w:r>
          </w:p>
          <w:p w:rsidR="00560FA7" w:rsidRPr="00811844" w:rsidRDefault="00560FA7" w:rsidP="00811844">
            <w:pPr>
              <w:tabs>
                <w:tab w:val="left" w:pos="0"/>
              </w:tabs>
              <w:spacing w:after="0" w:line="360" w:lineRule="auto"/>
              <w:ind w:right="57"/>
              <w:rPr>
                <w:rFonts w:ascii="Times New Roman" w:hAnsi="Times New Roman" w:cs="Times New Roman"/>
                <w:b/>
                <w:sz w:val="28"/>
                <w:szCs w:val="28"/>
              </w:rPr>
            </w:pPr>
            <w:r w:rsidRPr="00811844">
              <w:rPr>
                <w:rFonts w:ascii="Times New Roman" w:hAnsi="Times New Roman" w:cs="Times New Roman"/>
                <w:sz w:val="28"/>
                <w:szCs w:val="28"/>
              </w:rPr>
              <w:t xml:space="preserve">Значно збільшилась в порівняні з минулими роками кількість призерів обласних олімпіад: </w:t>
            </w:r>
            <w:r w:rsidRPr="00811844">
              <w:rPr>
                <w:rFonts w:ascii="Times New Roman" w:hAnsi="Times New Roman" w:cs="Times New Roman"/>
                <w:b/>
                <w:sz w:val="28"/>
                <w:szCs w:val="28"/>
              </w:rPr>
              <w:t>всього</w:t>
            </w:r>
            <w:r w:rsidRPr="00811844">
              <w:rPr>
                <w:rFonts w:ascii="Times New Roman" w:hAnsi="Times New Roman" w:cs="Times New Roman"/>
                <w:sz w:val="28"/>
                <w:szCs w:val="28"/>
              </w:rPr>
              <w:t>-</w:t>
            </w:r>
            <w:r w:rsidRPr="00811844">
              <w:rPr>
                <w:rFonts w:ascii="Times New Roman" w:hAnsi="Times New Roman" w:cs="Times New Roman"/>
                <w:b/>
                <w:sz w:val="28"/>
                <w:szCs w:val="28"/>
              </w:rPr>
              <w:t>13</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Це учні : </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Безуглий Сергій  (11 клас) – ІІІ місце з економіки (</w:t>
            </w:r>
            <w:proofErr w:type="spellStart"/>
            <w:r w:rsidRPr="00811844">
              <w:rPr>
                <w:rFonts w:ascii="Times New Roman" w:hAnsi="Times New Roman" w:cs="Times New Roman"/>
                <w:sz w:val="28"/>
                <w:szCs w:val="28"/>
                <w:lang w:val="uk-UA"/>
              </w:rPr>
              <w:t>вч.Сєранова</w:t>
            </w:r>
            <w:proofErr w:type="spellEnd"/>
            <w:r w:rsidRPr="00811844">
              <w:rPr>
                <w:rFonts w:ascii="Times New Roman" w:hAnsi="Times New Roman" w:cs="Times New Roman"/>
                <w:sz w:val="28"/>
                <w:szCs w:val="28"/>
                <w:lang w:val="uk-UA"/>
              </w:rPr>
              <w:t xml:space="preserve"> Н.С);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Безуглий Сергій  (11 клас) – ІІІ місце з екології (</w:t>
            </w:r>
            <w:proofErr w:type="spellStart"/>
            <w:r w:rsidRPr="00811844">
              <w:rPr>
                <w:rFonts w:ascii="Times New Roman" w:hAnsi="Times New Roman" w:cs="Times New Roman"/>
                <w:sz w:val="28"/>
                <w:szCs w:val="28"/>
                <w:lang w:val="uk-UA"/>
              </w:rPr>
              <w:t>вч.Слатвінська</w:t>
            </w:r>
            <w:proofErr w:type="spellEnd"/>
            <w:r w:rsidRPr="00811844">
              <w:rPr>
                <w:rFonts w:ascii="Times New Roman" w:hAnsi="Times New Roman" w:cs="Times New Roman"/>
                <w:sz w:val="28"/>
                <w:szCs w:val="28"/>
                <w:lang w:val="uk-UA"/>
              </w:rPr>
              <w:t xml:space="preserve"> В.І);</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Кобилянська Олександра (11 клас) – ІІІ місце з історії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В.В)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Кобилянська Олександра (11 клас) – ІІІ місце з правознавства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В.В)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Кобилянська Олександра (11 клас) – ІІІ місце з української мови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Безугла І.Б)</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Ерстенюк</w:t>
            </w:r>
            <w:proofErr w:type="spellEnd"/>
            <w:r w:rsidRPr="00811844">
              <w:rPr>
                <w:rFonts w:ascii="Times New Roman" w:hAnsi="Times New Roman" w:cs="Times New Roman"/>
                <w:sz w:val="28"/>
                <w:szCs w:val="28"/>
                <w:lang w:val="uk-UA"/>
              </w:rPr>
              <w:t xml:space="preserve"> Єлизавета (10-А клас ) – ІІІ місце з правознавства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Лєкар</w:t>
            </w:r>
            <w:proofErr w:type="spellEnd"/>
            <w:r w:rsidRPr="00811844">
              <w:rPr>
                <w:rFonts w:ascii="Times New Roman" w:hAnsi="Times New Roman" w:cs="Times New Roman"/>
                <w:sz w:val="28"/>
                <w:szCs w:val="28"/>
                <w:lang w:val="uk-UA"/>
              </w:rPr>
              <w:t xml:space="preserve"> В.В)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Ерстенюк</w:t>
            </w:r>
            <w:proofErr w:type="spellEnd"/>
            <w:r w:rsidRPr="00811844">
              <w:rPr>
                <w:rFonts w:ascii="Times New Roman" w:hAnsi="Times New Roman" w:cs="Times New Roman"/>
                <w:sz w:val="28"/>
                <w:szCs w:val="28"/>
                <w:lang w:val="uk-UA"/>
              </w:rPr>
              <w:t xml:space="preserve"> Єлизавета (10-А клас ) – ІІІ місце з української мови (</w:t>
            </w:r>
            <w:proofErr w:type="spellStart"/>
            <w:r w:rsidRPr="00811844">
              <w:rPr>
                <w:rFonts w:ascii="Times New Roman" w:hAnsi="Times New Roman" w:cs="Times New Roman"/>
                <w:sz w:val="28"/>
                <w:szCs w:val="28"/>
                <w:lang w:val="uk-UA"/>
              </w:rPr>
              <w:t>Вороненко</w:t>
            </w:r>
            <w:proofErr w:type="spellEnd"/>
            <w:r w:rsidRPr="00811844">
              <w:rPr>
                <w:rFonts w:ascii="Times New Roman" w:hAnsi="Times New Roman" w:cs="Times New Roman"/>
                <w:sz w:val="28"/>
                <w:szCs w:val="28"/>
                <w:lang w:val="uk-UA"/>
              </w:rPr>
              <w:t xml:space="preserve"> Н.В)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Ерстенюк</w:t>
            </w:r>
            <w:proofErr w:type="spellEnd"/>
            <w:r w:rsidRPr="00811844">
              <w:rPr>
                <w:rFonts w:ascii="Times New Roman" w:hAnsi="Times New Roman" w:cs="Times New Roman"/>
                <w:sz w:val="28"/>
                <w:szCs w:val="28"/>
                <w:lang w:val="uk-UA"/>
              </w:rPr>
              <w:t xml:space="preserve"> Єлизавета (10-А клас ) – ІІІ місце з англійської мови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Лойтаренко</w:t>
            </w:r>
            <w:proofErr w:type="spellEnd"/>
            <w:r w:rsidRPr="00811844">
              <w:rPr>
                <w:rFonts w:ascii="Times New Roman" w:hAnsi="Times New Roman" w:cs="Times New Roman"/>
                <w:sz w:val="28"/>
                <w:szCs w:val="28"/>
                <w:lang w:val="uk-UA"/>
              </w:rPr>
              <w:t xml:space="preserve"> О.П.)</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Вікторія  (10-А клас)- І місце з екології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Н.С.)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Лещенко Наталія (10-А клас)- ІІІ місце з історії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В.В.)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Марина (10-А клас) – ІІІ місце з історії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В.В.)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Марина (10-А клас) - ІІ місце з правознавства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Лєкар</w:t>
            </w:r>
            <w:proofErr w:type="spellEnd"/>
            <w:r w:rsidRPr="00811844">
              <w:rPr>
                <w:rFonts w:ascii="Times New Roman" w:hAnsi="Times New Roman" w:cs="Times New Roman"/>
                <w:sz w:val="28"/>
                <w:szCs w:val="28"/>
                <w:lang w:val="uk-UA"/>
              </w:rPr>
              <w:t xml:space="preserve"> В.В)</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Білий Олександр (7-А клас) – ІІІ місце з математики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Євтодій</w:t>
            </w:r>
            <w:proofErr w:type="spellEnd"/>
            <w:r w:rsidRPr="00811844">
              <w:rPr>
                <w:rFonts w:ascii="Times New Roman" w:hAnsi="Times New Roman" w:cs="Times New Roman"/>
                <w:sz w:val="28"/>
                <w:szCs w:val="28"/>
                <w:lang w:val="uk-UA"/>
              </w:rPr>
              <w:t xml:space="preserve"> О.І.)</w:t>
            </w:r>
          </w:p>
          <w:p w:rsidR="00560FA7" w:rsidRPr="00811844" w:rsidRDefault="00560FA7" w:rsidP="00811844">
            <w:pPr>
              <w:pStyle w:val="11"/>
              <w:tabs>
                <w:tab w:val="left" w:pos="0"/>
              </w:tabs>
              <w:spacing w:after="0" w:line="360" w:lineRule="auto"/>
              <w:ind w:left="0" w:right="57"/>
              <w:rPr>
                <w:rFonts w:ascii="Times New Roman" w:hAnsi="Times New Roman" w:cs="Times New Roman"/>
                <w:sz w:val="28"/>
                <w:szCs w:val="28"/>
                <w:lang w:val="uk-UA"/>
              </w:rPr>
            </w:pP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В поточному році збільшилась кількість призерів  Всеукраїнського конкурсу  науково-дослідницьких робіт учнів-членів МАН . На І етап конкурсу </w:t>
            </w:r>
            <w:proofErr w:type="spellStart"/>
            <w:r w:rsidRPr="00811844">
              <w:rPr>
                <w:rFonts w:ascii="Times New Roman" w:hAnsi="Times New Roman" w:cs="Times New Roman"/>
                <w:sz w:val="28"/>
                <w:szCs w:val="28"/>
              </w:rPr>
              <w:t>–захисту</w:t>
            </w:r>
            <w:proofErr w:type="spellEnd"/>
            <w:r w:rsidRPr="00811844">
              <w:rPr>
                <w:rFonts w:ascii="Times New Roman" w:hAnsi="Times New Roman" w:cs="Times New Roman"/>
                <w:sz w:val="28"/>
                <w:szCs w:val="28"/>
              </w:rPr>
              <w:t xml:space="preserve"> було подано 12 робіт. Всі вони стали призерами (І-6робіт, ІІ – 5 робіт  та ІІІ – 1 робота). Рішенням журі до участі у ІІ етапі конкурсу було направлено 8 робіт, п’ять з яких стали призерами:</w:t>
            </w:r>
          </w:p>
          <w:p w:rsidR="00560FA7" w:rsidRPr="00811844" w:rsidRDefault="00560FA7" w:rsidP="00811844">
            <w:pPr>
              <w:pStyle w:val="a4"/>
              <w:numPr>
                <w:ilvl w:val="0"/>
                <w:numId w:val="11"/>
              </w:numPr>
              <w:tabs>
                <w:tab w:val="left" w:pos="0"/>
              </w:tabs>
              <w:spacing w:after="0" w:line="360" w:lineRule="auto"/>
              <w:ind w:left="0" w:right="57"/>
              <w:rPr>
                <w:rFonts w:ascii="Times New Roman" w:hAnsi="Times New Roman"/>
                <w:sz w:val="28"/>
                <w:szCs w:val="28"/>
                <w:lang w:val="uk-UA"/>
              </w:rPr>
            </w:pPr>
            <w:r w:rsidRPr="00811844">
              <w:rPr>
                <w:rFonts w:ascii="Times New Roman" w:hAnsi="Times New Roman"/>
                <w:sz w:val="28"/>
                <w:szCs w:val="28"/>
                <w:lang w:val="uk-UA"/>
              </w:rPr>
              <w:t xml:space="preserve">Кобилянська Олександра  посіла І місце в секції  «макроекономіка та мікроекономіка»  з </w:t>
            </w:r>
            <w:r w:rsidRPr="00811844">
              <w:rPr>
                <w:rFonts w:ascii="Times New Roman" w:hAnsi="Times New Roman"/>
                <w:sz w:val="28"/>
                <w:szCs w:val="28"/>
                <w:lang w:val="uk-UA"/>
              </w:rPr>
              <w:lastRenderedPageBreak/>
              <w:t xml:space="preserve">роботою « Розвиток </w:t>
            </w:r>
            <w:proofErr w:type="spellStart"/>
            <w:r w:rsidRPr="00811844">
              <w:rPr>
                <w:rFonts w:ascii="Times New Roman" w:hAnsi="Times New Roman"/>
                <w:sz w:val="28"/>
                <w:szCs w:val="28"/>
                <w:lang w:val="uk-UA"/>
              </w:rPr>
              <w:t>фрілансу</w:t>
            </w:r>
            <w:proofErr w:type="spellEnd"/>
            <w:r w:rsidRPr="00811844">
              <w:rPr>
                <w:rFonts w:ascii="Times New Roman" w:hAnsi="Times New Roman"/>
                <w:sz w:val="28"/>
                <w:szCs w:val="28"/>
                <w:lang w:val="uk-UA"/>
              </w:rPr>
              <w:t xml:space="preserve"> в Україні як інноваційної форми зайнятості та способу життя», керівник </w:t>
            </w:r>
            <w:proofErr w:type="spellStart"/>
            <w:r w:rsidRPr="00811844">
              <w:rPr>
                <w:rFonts w:ascii="Times New Roman" w:hAnsi="Times New Roman"/>
                <w:sz w:val="28"/>
                <w:szCs w:val="28"/>
                <w:lang w:val="uk-UA"/>
              </w:rPr>
              <w:t>Сєранова</w:t>
            </w:r>
            <w:proofErr w:type="spellEnd"/>
            <w:r w:rsidRPr="00811844">
              <w:rPr>
                <w:rFonts w:ascii="Times New Roman" w:hAnsi="Times New Roman"/>
                <w:sz w:val="28"/>
                <w:szCs w:val="28"/>
                <w:lang w:val="uk-UA"/>
              </w:rPr>
              <w:t xml:space="preserve"> Н.С.;</w:t>
            </w:r>
          </w:p>
          <w:p w:rsidR="00560FA7" w:rsidRPr="00811844" w:rsidRDefault="00560FA7" w:rsidP="00811844">
            <w:pPr>
              <w:pStyle w:val="a4"/>
              <w:numPr>
                <w:ilvl w:val="0"/>
                <w:numId w:val="11"/>
              </w:numPr>
              <w:tabs>
                <w:tab w:val="left" w:pos="0"/>
              </w:tabs>
              <w:spacing w:after="0" w:line="360" w:lineRule="auto"/>
              <w:ind w:left="0" w:right="57"/>
              <w:rPr>
                <w:rFonts w:ascii="Times New Roman" w:hAnsi="Times New Roman"/>
                <w:sz w:val="28"/>
                <w:szCs w:val="28"/>
              </w:rPr>
            </w:pPr>
            <w:r w:rsidRPr="00811844">
              <w:rPr>
                <w:rFonts w:ascii="Times New Roman" w:hAnsi="Times New Roman"/>
                <w:sz w:val="28"/>
                <w:szCs w:val="28"/>
                <w:lang w:val="uk-UA"/>
              </w:rPr>
              <w:t xml:space="preserve">Безуглий Сергій -  ІІІ місце в секції «фінанси,грошовий обіг та кредит»  з роботою «Інвестиції в </w:t>
            </w:r>
            <w:proofErr w:type="spellStart"/>
            <w:r w:rsidRPr="00811844">
              <w:rPr>
                <w:rFonts w:ascii="Times New Roman" w:hAnsi="Times New Roman"/>
                <w:sz w:val="28"/>
                <w:szCs w:val="28"/>
                <w:lang w:val="uk-UA"/>
              </w:rPr>
              <w:t>стартапи</w:t>
            </w:r>
            <w:proofErr w:type="spellEnd"/>
            <w:r w:rsidRPr="00811844">
              <w:rPr>
                <w:rFonts w:ascii="Times New Roman" w:hAnsi="Times New Roman"/>
                <w:sz w:val="28"/>
                <w:szCs w:val="28"/>
                <w:lang w:val="uk-UA"/>
              </w:rPr>
              <w:t xml:space="preserve"> , реалії та перспективи» керівник </w:t>
            </w:r>
            <w:proofErr w:type="spellStart"/>
            <w:r w:rsidRPr="00811844">
              <w:rPr>
                <w:rFonts w:ascii="Times New Roman" w:hAnsi="Times New Roman"/>
                <w:sz w:val="28"/>
                <w:szCs w:val="28"/>
                <w:lang w:val="uk-UA"/>
              </w:rPr>
              <w:t>Сєранова</w:t>
            </w:r>
            <w:proofErr w:type="spellEnd"/>
            <w:r w:rsidRPr="00811844">
              <w:rPr>
                <w:rFonts w:ascii="Times New Roman" w:hAnsi="Times New Roman"/>
                <w:sz w:val="28"/>
                <w:szCs w:val="28"/>
                <w:lang w:val="uk-UA"/>
              </w:rPr>
              <w:t xml:space="preserve"> Н.С;</w:t>
            </w:r>
          </w:p>
          <w:p w:rsidR="00560FA7" w:rsidRPr="00811844" w:rsidRDefault="00560FA7" w:rsidP="00811844">
            <w:pPr>
              <w:pStyle w:val="a4"/>
              <w:numPr>
                <w:ilvl w:val="0"/>
                <w:numId w:val="11"/>
              </w:numPr>
              <w:tabs>
                <w:tab w:val="left" w:pos="0"/>
              </w:tabs>
              <w:spacing w:after="0" w:line="360" w:lineRule="auto"/>
              <w:ind w:left="0" w:right="57"/>
              <w:rPr>
                <w:rFonts w:ascii="Times New Roman" w:hAnsi="Times New Roman"/>
                <w:sz w:val="28"/>
                <w:szCs w:val="28"/>
              </w:rPr>
            </w:pPr>
            <w:r w:rsidRPr="00811844">
              <w:rPr>
                <w:rFonts w:ascii="Times New Roman" w:hAnsi="Times New Roman"/>
                <w:sz w:val="28"/>
                <w:szCs w:val="28"/>
                <w:lang w:val="uk-UA"/>
              </w:rPr>
              <w:t xml:space="preserve">Безуглий Сергій -  ІІІ місце в секції «технічні науки»  з роботою «Магнітний нагрівник»,  керівник </w:t>
            </w:r>
            <w:proofErr w:type="spellStart"/>
            <w:r w:rsidRPr="00811844">
              <w:rPr>
                <w:rFonts w:ascii="Times New Roman" w:hAnsi="Times New Roman"/>
                <w:sz w:val="28"/>
                <w:szCs w:val="28"/>
                <w:lang w:val="uk-UA"/>
              </w:rPr>
              <w:t>Слатвінська</w:t>
            </w:r>
            <w:proofErr w:type="spellEnd"/>
            <w:r w:rsidRPr="00811844">
              <w:rPr>
                <w:rFonts w:ascii="Times New Roman" w:hAnsi="Times New Roman"/>
                <w:sz w:val="28"/>
                <w:szCs w:val="28"/>
                <w:lang w:val="uk-UA"/>
              </w:rPr>
              <w:t xml:space="preserve"> В.І.;</w:t>
            </w:r>
          </w:p>
          <w:p w:rsidR="00560FA7" w:rsidRPr="00811844" w:rsidRDefault="00560FA7" w:rsidP="00811844">
            <w:pPr>
              <w:pStyle w:val="a4"/>
              <w:numPr>
                <w:ilvl w:val="0"/>
                <w:numId w:val="11"/>
              </w:numPr>
              <w:tabs>
                <w:tab w:val="left" w:pos="0"/>
              </w:tabs>
              <w:spacing w:after="0" w:line="360" w:lineRule="auto"/>
              <w:ind w:left="0" w:right="57"/>
              <w:rPr>
                <w:rFonts w:ascii="Times New Roman" w:hAnsi="Times New Roman"/>
                <w:sz w:val="28"/>
                <w:szCs w:val="28"/>
              </w:rPr>
            </w:pPr>
            <w:proofErr w:type="spellStart"/>
            <w:r w:rsidRPr="00811844">
              <w:rPr>
                <w:rFonts w:ascii="Times New Roman" w:hAnsi="Times New Roman"/>
                <w:sz w:val="28"/>
                <w:szCs w:val="28"/>
                <w:lang w:val="uk-UA"/>
              </w:rPr>
              <w:t>Вінярська</w:t>
            </w:r>
            <w:proofErr w:type="spellEnd"/>
            <w:r w:rsidRPr="00811844">
              <w:rPr>
                <w:rFonts w:ascii="Times New Roman" w:hAnsi="Times New Roman"/>
                <w:sz w:val="28"/>
                <w:szCs w:val="28"/>
                <w:lang w:val="uk-UA"/>
              </w:rPr>
              <w:t xml:space="preserve"> </w:t>
            </w:r>
            <w:proofErr w:type="spellStart"/>
            <w:r w:rsidRPr="00811844">
              <w:rPr>
                <w:rFonts w:ascii="Times New Roman" w:hAnsi="Times New Roman"/>
                <w:sz w:val="28"/>
                <w:szCs w:val="28"/>
                <w:lang w:val="uk-UA"/>
              </w:rPr>
              <w:t>Фріда</w:t>
            </w:r>
            <w:proofErr w:type="spellEnd"/>
            <w:r w:rsidRPr="00811844">
              <w:rPr>
                <w:rFonts w:ascii="Times New Roman" w:hAnsi="Times New Roman"/>
                <w:sz w:val="28"/>
                <w:szCs w:val="28"/>
                <w:lang w:val="uk-UA"/>
              </w:rPr>
              <w:t xml:space="preserve"> – ІІІ місце в секції «етнологія» з роботою «</w:t>
            </w:r>
            <w:r w:rsidRPr="00811844">
              <w:rPr>
                <w:rFonts w:ascii="Times New Roman" w:hAnsi="Times New Roman"/>
                <w:bCs/>
                <w:sz w:val="28"/>
                <w:szCs w:val="28"/>
                <w:lang w:val="uk-UA"/>
              </w:rPr>
              <w:t>Обряд поховання у євреїв Балтського району</w:t>
            </w:r>
            <w:r w:rsidRPr="00811844">
              <w:rPr>
                <w:rFonts w:ascii="Times New Roman" w:hAnsi="Times New Roman"/>
                <w:sz w:val="28"/>
                <w:szCs w:val="28"/>
                <w:lang w:val="uk-UA"/>
              </w:rPr>
              <w:t xml:space="preserve">», керівник </w:t>
            </w:r>
            <w:proofErr w:type="spellStart"/>
            <w:r w:rsidRPr="00811844">
              <w:rPr>
                <w:rFonts w:ascii="Times New Roman" w:hAnsi="Times New Roman"/>
                <w:sz w:val="28"/>
                <w:szCs w:val="28"/>
                <w:lang w:val="uk-UA"/>
              </w:rPr>
              <w:t>Лекар</w:t>
            </w:r>
            <w:proofErr w:type="spellEnd"/>
            <w:r w:rsidRPr="00811844">
              <w:rPr>
                <w:rFonts w:ascii="Times New Roman" w:hAnsi="Times New Roman"/>
                <w:sz w:val="28"/>
                <w:szCs w:val="28"/>
                <w:lang w:val="uk-UA"/>
              </w:rPr>
              <w:t xml:space="preserve"> В.В.;</w:t>
            </w:r>
          </w:p>
          <w:p w:rsidR="00560FA7" w:rsidRPr="00811844" w:rsidRDefault="00560FA7" w:rsidP="00811844">
            <w:pPr>
              <w:pStyle w:val="a4"/>
              <w:numPr>
                <w:ilvl w:val="0"/>
                <w:numId w:val="11"/>
              </w:numPr>
              <w:tabs>
                <w:tab w:val="left" w:pos="0"/>
              </w:tabs>
              <w:spacing w:after="0" w:line="360" w:lineRule="auto"/>
              <w:ind w:left="0" w:right="57"/>
              <w:rPr>
                <w:rFonts w:ascii="Times New Roman" w:hAnsi="Times New Roman"/>
                <w:sz w:val="28"/>
                <w:szCs w:val="28"/>
              </w:rPr>
            </w:pPr>
            <w:proofErr w:type="spellStart"/>
            <w:r w:rsidRPr="00811844">
              <w:rPr>
                <w:rFonts w:ascii="Times New Roman" w:hAnsi="Times New Roman"/>
                <w:sz w:val="28"/>
                <w:szCs w:val="28"/>
                <w:lang w:val="uk-UA"/>
              </w:rPr>
              <w:t>Зав’ялич</w:t>
            </w:r>
            <w:proofErr w:type="spellEnd"/>
            <w:r w:rsidRPr="00811844">
              <w:rPr>
                <w:rFonts w:ascii="Times New Roman" w:hAnsi="Times New Roman"/>
                <w:sz w:val="28"/>
                <w:szCs w:val="28"/>
                <w:lang w:val="uk-UA"/>
              </w:rPr>
              <w:t xml:space="preserve"> Дмитро – ІІІ місце в секції «англійська мова» з роботою «</w:t>
            </w:r>
            <w:r w:rsidRPr="00811844">
              <w:rPr>
                <w:rFonts w:ascii="Times New Roman" w:hAnsi="Times New Roman"/>
                <w:bCs/>
                <w:sz w:val="28"/>
                <w:szCs w:val="28"/>
                <w:lang w:val="uk-UA"/>
              </w:rPr>
              <w:t>Особливості англійської мови у футбольних коментарях комп’ютерних відеоігор</w:t>
            </w:r>
            <w:r w:rsidRPr="00811844">
              <w:rPr>
                <w:rFonts w:ascii="Times New Roman" w:hAnsi="Times New Roman"/>
                <w:sz w:val="28"/>
                <w:szCs w:val="28"/>
                <w:lang w:val="uk-UA"/>
              </w:rPr>
              <w:t xml:space="preserve">», керівник </w:t>
            </w:r>
            <w:proofErr w:type="spellStart"/>
            <w:r w:rsidRPr="00811844">
              <w:rPr>
                <w:rFonts w:ascii="Times New Roman" w:hAnsi="Times New Roman"/>
                <w:sz w:val="28"/>
                <w:szCs w:val="28"/>
                <w:lang w:val="uk-UA"/>
              </w:rPr>
              <w:t>Лойтаренко</w:t>
            </w:r>
            <w:proofErr w:type="spellEnd"/>
            <w:r w:rsidRPr="00811844">
              <w:rPr>
                <w:rFonts w:ascii="Times New Roman" w:hAnsi="Times New Roman"/>
                <w:sz w:val="28"/>
                <w:szCs w:val="28"/>
                <w:lang w:val="uk-UA"/>
              </w:rPr>
              <w:t xml:space="preserve"> О.П.</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Досить плідно  попрацювали учні школи  в природоохоронній акції «Ялинка». Всього цього річ заявлено  27 учасник міського етапу. Кращі роботи були представлені на обласній виставці художньо прикладної творчості. Як результат: учень4-Б класу </w:t>
            </w:r>
            <w:proofErr w:type="spellStart"/>
            <w:r w:rsidRPr="00811844">
              <w:rPr>
                <w:rFonts w:ascii="Times New Roman" w:hAnsi="Times New Roman" w:cs="Times New Roman"/>
                <w:sz w:val="28"/>
                <w:szCs w:val="28"/>
              </w:rPr>
              <w:t>Гнатишин</w:t>
            </w:r>
            <w:proofErr w:type="spellEnd"/>
            <w:r w:rsidRPr="00811844">
              <w:rPr>
                <w:rFonts w:ascii="Times New Roman" w:hAnsi="Times New Roman" w:cs="Times New Roman"/>
                <w:sz w:val="28"/>
                <w:szCs w:val="28"/>
              </w:rPr>
              <w:t xml:space="preserve"> Артем став призером у номінації «Український сувенір»</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Традиційно учні школи беруть участь у різноманітних інтелектуальних конкурсах районного, обласного та всеукраїнського рівнів. В 2019-2020 навчальному році 14 учнів школи стали призерами заочного етапу обласних інтелектуальних змагань серед учнів сільських шкіл та були запрошені до участі у фіналі. За результатами заключного очного етапу учениця 11 класу Кобилянська Олександра посіла І місце з фізики.</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Протягом  навчального року учні школи успішно виступали в таких предметних конкурсах , як конкурс знавців української мови ім. П. </w:t>
            </w:r>
            <w:proofErr w:type="spellStart"/>
            <w:r w:rsidRPr="00811844">
              <w:rPr>
                <w:rFonts w:ascii="Times New Roman" w:hAnsi="Times New Roman" w:cs="Times New Roman"/>
                <w:sz w:val="28"/>
                <w:szCs w:val="28"/>
              </w:rPr>
              <w:t>Яцика</w:t>
            </w:r>
            <w:proofErr w:type="spellEnd"/>
            <w:r w:rsidRPr="00811844">
              <w:rPr>
                <w:rFonts w:ascii="Times New Roman" w:hAnsi="Times New Roman" w:cs="Times New Roman"/>
                <w:sz w:val="28"/>
                <w:szCs w:val="28"/>
              </w:rPr>
              <w:t>: 10 учнів школи посіли призові місця на міському рівні та Конкурсі ім.. Т.Г.Шевченка: 4 призових  місця у міському етапі.</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В час активного розвитку особистості учні школи беруть  участь у міжнародних та всеукраїнських конкурсах та проектах:</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Національний етап міжнародного конкурсу «</w:t>
            </w:r>
            <w:proofErr w:type="spellStart"/>
            <w:r w:rsidRPr="00811844">
              <w:rPr>
                <w:rFonts w:ascii="Times New Roman" w:hAnsi="Times New Roman" w:cs="Times New Roman"/>
                <w:sz w:val="28"/>
                <w:szCs w:val="28"/>
                <w:lang w:val="uk-UA"/>
              </w:rPr>
              <w:t>Еко-Техно</w:t>
            </w:r>
            <w:proofErr w:type="spellEnd"/>
            <w:r w:rsidRPr="00811844">
              <w:rPr>
                <w:rFonts w:ascii="Times New Roman" w:hAnsi="Times New Roman" w:cs="Times New Roman"/>
                <w:sz w:val="28"/>
                <w:szCs w:val="28"/>
                <w:lang w:val="uk-UA"/>
              </w:rPr>
              <w:t xml:space="preserve"> Україна »:</w:t>
            </w:r>
          </w:p>
          <w:p w:rsidR="00560FA7" w:rsidRPr="00811844" w:rsidRDefault="00560FA7" w:rsidP="00811844">
            <w:pPr>
              <w:pStyle w:val="11"/>
              <w:tabs>
                <w:tab w:val="left" w:pos="0"/>
              </w:tabs>
              <w:spacing w:after="0" w:line="360" w:lineRule="auto"/>
              <w:ind w:left="0" w:right="57"/>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Вікторія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Н.С.), Мельничук Наталя та Безуглий Сергій  стали  переможцями  І </w:t>
            </w:r>
            <w:proofErr w:type="spellStart"/>
            <w:r w:rsidRPr="00811844">
              <w:rPr>
                <w:rFonts w:ascii="Times New Roman" w:hAnsi="Times New Roman" w:cs="Times New Roman"/>
                <w:sz w:val="28"/>
                <w:szCs w:val="28"/>
                <w:lang w:val="uk-UA"/>
              </w:rPr>
              <w:t>відбіркового</w:t>
            </w:r>
            <w:proofErr w:type="spellEnd"/>
            <w:r w:rsidRPr="00811844">
              <w:rPr>
                <w:rFonts w:ascii="Times New Roman" w:hAnsi="Times New Roman" w:cs="Times New Roman"/>
                <w:sz w:val="28"/>
                <w:szCs w:val="28"/>
                <w:lang w:val="uk-UA"/>
              </w:rPr>
              <w:t xml:space="preserve"> етапу,  а </w:t>
            </w: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Вікторія  фіналісткою  всеукраїнського етапу цього конкурсу;</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lastRenderedPageBreak/>
              <w:t xml:space="preserve">Всеукраїнський конкурс раціоналізаторських та винахідницьких проектів екологічного напряму: </w:t>
            </w: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Вікторія  посіла ІІ місце та стала переможцем у номінації «Приз </w:t>
            </w:r>
            <w:proofErr w:type="spellStart"/>
            <w:r w:rsidRPr="00811844">
              <w:rPr>
                <w:rFonts w:ascii="Times New Roman" w:hAnsi="Times New Roman" w:cs="Times New Roman"/>
                <w:sz w:val="28"/>
                <w:szCs w:val="28"/>
                <w:lang w:val="uk-UA"/>
              </w:rPr>
              <w:t>глядацьких</w:t>
            </w:r>
            <w:proofErr w:type="spellEnd"/>
            <w:r w:rsidRPr="00811844">
              <w:rPr>
                <w:rFonts w:ascii="Times New Roman" w:hAnsi="Times New Roman" w:cs="Times New Roman"/>
                <w:sz w:val="28"/>
                <w:szCs w:val="28"/>
                <w:lang w:val="uk-UA"/>
              </w:rPr>
              <w:t xml:space="preserve"> симпатій». Вісім  учнів школи (</w:t>
            </w:r>
            <w:proofErr w:type="spellStart"/>
            <w:r w:rsidRPr="00811844">
              <w:rPr>
                <w:rFonts w:ascii="Times New Roman" w:hAnsi="Times New Roman" w:cs="Times New Roman"/>
                <w:sz w:val="28"/>
                <w:szCs w:val="28"/>
                <w:lang w:val="uk-UA"/>
              </w:rPr>
              <w:t>вч</w:t>
            </w:r>
            <w:proofErr w:type="spellEnd"/>
            <w:r w:rsidRPr="00811844">
              <w:rPr>
                <w:rFonts w:ascii="Times New Roman" w:hAnsi="Times New Roman" w:cs="Times New Roman"/>
                <w:sz w:val="28"/>
                <w:szCs w:val="28"/>
                <w:lang w:val="uk-UA"/>
              </w:rPr>
              <w:t xml:space="preserve">. Кондратюк О.С), взяли участь в обласному етапі Всеукраїнського конкурсу проектів з інформатики «Весела наука» та учень 8-В класу </w:t>
            </w:r>
            <w:proofErr w:type="spellStart"/>
            <w:r w:rsidRPr="00811844">
              <w:rPr>
                <w:rFonts w:ascii="Times New Roman" w:hAnsi="Times New Roman" w:cs="Times New Roman"/>
                <w:sz w:val="28"/>
                <w:szCs w:val="28"/>
                <w:lang w:val="uk-UA"/>
              </w:rPr>
              <w:t>Мазурков</w:t>
            </w:r>
            <w:proofErr w:type="spellEnd"/>
            <w:r w:rsidRPr="00811844">
              <w:rPr>
                <w:rFonts w:ascii="Times New Roman" w:hAnsi="Times New Roman" w:cs="Times New Roman"/>
                <w:sz w:val="28"/>
                <w:szCs w:val="28"/>
                <w:lang w:val="uk-UA"/>
              </w:rPr>
              <w:t xml:space="preserve"> Євген став призером у номінації «Графіка».</w:t>
            </w:r>
          </w:p>
          <w:p w:rsidR="00560FA7" w:rsidRPr="00811844" w:rsidRDefault="00560FA7" w:rsidP="00811844">
            <w:pPr>
              <w:tabs>
                <w:tab w:val="left" w:pos="0"/>
              </w:tabs>
              <w:spacing w:after="0" w:line="360" w:lineRule="auto"/>
              <w:ind w:right="57"/>
              <w:rPr>
                <w:rFonts w:ascii="Times New Roman" w:hAnsi="Times New Roman" w:cs="Times New Roman"/>
                <w:sz w:val="28"/>
                <w:szCs w:val="28"/>
              </w:rPr>
            </w:pPr>
            <w:r w:rsidRPr="00811844">
              <w:rPr>
                <w:rFonts w:ascii="Times New Roman" w:hAnsi="Times New Roman" w:cs="Times New Roman"/>
                <w:sz w:val="28"/>
                <w:szCs w:val="28"/>
              </w:rPr>
              <w:t xml:space="preserve">        Серед спортивних досягнень учнів школи є призові місця в районній спартакіаді школярів з волейболу, баскетболу, футболу. </w:t>
            </w:r>
          </w:p>
          <w:p w:rsidR="00560FA7" w:rsidRPr="00811844" w:rsidRDefault="00560FA7" w:rsidP="00811844">
            <w:pPr>
              <w:pStyle w:val="a4"/>
              <w:spacing w:after="0" w:line="360" w:lineRule="auto"/>
              <w:ind w:left="0"/>
              <w:rPr>
                <w:rFonts w:ascii="Times New Roman" w:hAnsi="Times New Roman"/>
                <w:b/>
                <w:sz w:val="28"/>
                <w:szCs w:val="28"/>
                <w:lang w:val="uk-UA"/>
              </w:rPr>
            </w:pPr>
          </w:p>
          <w:p w:rsidR="00560FA7" w:rsidRPr="00811844" w:rsidRDefault="00560FA7"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За підсумками роботи школи  з обдарованою учнівською молоддю стипендією Голови міської ради були відмічені десять  учнів школи:</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Мазуркова Марія – 2-Б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Білий Олександр – 7-А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Сєранова</w:t>
            </w:r>
            <w:proofErr w:type="spellEnd"/>
            <w:r w:rsidRPr="00811844">
              <w:rPr>
                <w:rFonts w:ascii="Times New Roman" w:hAnsi="Times New Roman" w:cs="Times New Roman"/>
                <w:sz w:val="28"/>
                <w:szCs w:val="28"/>
                <w:lang w:val="uk-UA"/>
              </w:rPr>
              <w:t xml:space="preserve"> Вікторія -10-А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Ерстенюк</w:t>
            </w:r>
            <w:proofErr w:type="spellEnd"/>
            <w:r w:rsidRPr="00811844">
              <w:rPr>
                <w:rFonts w:ascii="Times New Roman" w:hAnsi="Times New Roman" w:cs="Times New Roman"/>
                <w:sz w:val="28"/>
                <w:szCs w:val="28"/>
                <w:lang w:val="uk-UA"/>
              </w:rPr>
              <w:t xml:space="preserve"> Єлизавета 10-А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Лещенко Наталія 10-А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Вінярська</w:t>
            </w:r>
            <w:proofErr w:type="spellEnd"/>
            <w:r w:rsidRPr="00811844">
              <w:rPr>
                <w:rFonts w:ascii="Times New Roman" w:hAnsi="Times New Roman" w:cs="Times New Roman"/>
                <w:sz w:val="28"/>
                <w:szCs w:val="28"/>
                <w:lang w:val="uk-UA"/>
              </w:rPr>
              <w:t xml:space="preserve"> </w:t>
            </w:r>
            <w:proofErr w:type="spellStart"/>
            <w:r w:rsidRPr="00811844">
              <w:rPr>
                <w:rFonts w:ascii="Times New Roman" w:hAnsi="Times New Roman" w:cs="Times New Roman"/>
                <w:sz w:val="28"/>
                <w:szCs w:val="28"/>
                <w:lang w:val="uk-UA"/>
              </w:rPr>
              <w:t>Фріда–</w:t>
            </w:r>
            <w:proofErr w:type="spellEnd"/>
            <w:r w:rsidRPr="00811844">
              <w:rPr>
                <w:rFonts w:ascii="Times New Roman" w:hAnsi="Times New Roman" w:cs="Times New Roman"/>
                <w:sz w:val="28"/>
                <w:szCs w:val="28"/>
                <w:lang w:val="uk-UA"/>
              </w:rPr>
              <w:t xml:space="preserve"> 10-А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Лекар</w:t>
            </w:r>
            <w:proofErr w:type="spellEnd"/>
            <w:r w:rsidRPr="00811844">
              <w:rPr>
                <w:rFonts w:ascii="Times New Roman" w:hAnsi="Times New Roman" w:cs="Times New Roman"/>
                <w:sz w:val="28"/>
                <w:szCs w:val="28"/>
                <w:lang w:val="uk-UA"/>
              </w:rPr>
              <w:t xml:space="preserve"> Марина – 10-А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proofErr w:type="spellStart"/>
            <w:r w:rsidRPr="00811844">
              <w:rPr>
                <w:rFonts w:ascii="Times New Roman" w:hAnsi="Times New Roman" w:cs="Times New Roman"/>
                <w:sz w:val="28"/>
                <w:szCs w:val="28"/>
                <w:lang w:val="uk-UA"/>
              </w:rPr>
              <w:t>Зав’ялич</w:t>
            </w:r>
            <w:proofErr w:type="spellEnd"/>
            <w:r w:rsidRPr="00811844">
              <w:rPr>
                <w:rFonts w:ascii="Times New Roman" w:hAnsi="Times New Roman" w:cs="Times New Roman"/>
                <w:sz w:val="28"/>
                <w:szCs w:val="28"/>
                <w:lang w:val="uk-UA"/>
              </w:rPr>
              <w:t xml:space="preserve"> Дмитро  - 10-А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Безуглий Сергій -11 клас</w:t>
            </w:r>
          </w:p>
          <w:p w:rsidR="00560FA7" w:rsidRPr="00811844" w:rsidRDefault="00560FA7" w:rsidP="00811844">
            <w:pPr>
              <w:pStyle w:val="11"/>
              <w:numPr>
                <w:ilvl w:val="0"/>
                <w:numId w:val="11"/>
              </w:numPr>
              <w:tabs>
                <w:tab w:val="left" w:pos="0"/>
              </w:tabs>
              <w:spacing w:after="0" w:line="360" w:lineRule="auto"/>
              <w:ind w:left="0" w:right="57" w:firstLine="0"/>
              <w:rPr>
                <w:rFonts w:ascii="Times New Roman" w:hAnsi="Times New Roman" w:cs="Times New Roman"/>
                <w:sz w:val="28"/>
                <w:szCs w:val="28"/>
                <w:lang w:val="uk-UA"/>
              </w:rPr>
            </w:pPr>
            <w:r w:rsidRPr="00811844">
              <w:rPr>
                <w:rFonts w:ascii="Times New Roman" w:hAnsi="Times New Roman" w:cs="Times New Roman"/>
                <w:sz w:val="28"/>
                <w:szCs w:val="28"/>
                <w:lang w:val="uk-UA"/>
              </w:rPr>
              <w:t>Кобилянська Олександра – 11 клас</w:t>
            </w:r>
          </w:p>
          <w:p w:rsidR="0081049F" w:rsidRPr="00811844" w:rsidRDefault="0081049F" w:rsidP="00811844">
            <w:pPr>
              <w:pStyle w:val="a3"/>
              <w:tabs>
                <w:tab w:val="left" w:pos="0"/>
              </w:tabs>
              <w:spacing w:before="0" w:beforeAutospacing="0" w:after="0" w:afterAutospacing="0" w:line="360" w:lineRule="auto"/>
              <w:ind w:right="57"/>
              <w:rPr>
                <w:sz w:val="28"/>
                <w:szCs w:val="28"/>
              </w:rPr>
            </w:pPr>
          </w:p>
          <w:p w:rsidR="0081049F" w:rsidRPr="00811844" w:rsidRDefault="0081049F" w:rsidP="00811844">
            <w:pPr>
              <w:spacing w:after="0" w:line="360" w:lineRule="auto"/>
              <w:ind w:firstLine="708"/>
              <w:rPr>
                <w:rFonts w:ascii="Times New Roman" w:eastAsia="Calibri" w:hAnsi="Times New Roman" w:cs="Times New Roman"/>
                <w:b/>
                <w:sz w:val="28"/>
                <w:szCs w:val="28"/>
              </w:rPr>
            </w:pPr>
            <w:r w:rsidRPr="00811844">
              <w:rPr>
                <w:rFonts w:ascii="Times New Roman" w:eastAsia="Calibri" w:hAnsi="Times New Roman" w:cs="Times New Roman"/>
                <w:b/>
                <w:sz w:val="28"/>
                <w:szCs w:val="28"/>
              </w:rPr>
              <w:t xml:space="preserve">2. Забезпечення школи кваліфікованими педагогічними кадрами. </w:t>
            </w:r>
            <w:r w:rsidR="00811844" w:rsidRPr="00811844">
              <w:rPr>
                <w:rFonts w:ascii="Times New Roman" w:eastAsia="Calibri" w:hAnsi="Times New Roman" w:cs="Times New Roman"/>
                <w:b/>
                <w:sz w:val="28"/>
                <w:szCs w:val="28"/>
              </w:rPr>
              <w:t>Методична робота.</w:t>
            </w:r>
          </w:p>
          <w:p w:rsidR="00811844" w:rsidRPr="00811844" w:rsidRDefault="00811844" w:rsidP="00811844">
            <w:pPr>
              <w:spacing w:after="0" w:line="360" w:lineRule="auto"/>
              <w:ind w:firstLine="709"/>
              <w:jc w:val="both"/>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Відповідно перспективного та річного плану роботи школи у 2019/2020 навчальному році педагогічний колектив завершив роботу над науково-методичною проблемною темою  «</w:t>
            </w:r>
            <w:r w:rsidRPr="00811844">
              <w:rPr>
                <w:rFonts w:ascii="Times New Roman" w:hAnsi="Times New Roman" w:cs="Times New Roman"/>
                <w:b/>
                <w:bCs/>
                <w:i/>
                <w:sz w:val="28"/>
                <w:szCs w:val="28"/>
              </w:rPr>
              <w:t xml:space="preserve">Формування критичного та креативного мислення школярів в умовах </w:t>
            </w:r>
            <w:proofErr w:type="spellStart"/>
            <w:r w:rsidRPr="00811844">
              <w:rPr>
                <w:rFonts w:ascii="Times New Roman" w:hAnsi="Times New Roman" w:cs="Times New Roman"/>
                <w:b/>
                <w:bCs/>
                <w:i/>
                <w:sz w:val="28"/>
                <w:szCs w:val="28"/>
              </w:rPr>
              <w:t>компетентнісно-орієнтованого</w:t>
            </w:r>
            <w:proofErr w:type="spellEnd"/>
            <w:r w:rsidRPr="00811844">
              <w:rPr>
                <w:rFonts w:ascii="Times New Roman" w:hAnsi="Times New Roman" w:cs="Times New Roman"/>
                <w:b/>
                <w:bCs/>
                <w:i/>
                <w:sz w:val="28"/>
                <w:szCs w:val="28"/>
              </w:rPr>
              <w:t xml:space="preserve"> освітнього процесу Нової української школи</w:t>
            </w:r>
            <w:r w:rsidRPr="00811844">
              <w:rPr>
                <w:rFonts w:ascii="Times New Roman" w:eastAsia="Times New Roman" w:hAnsi="Times New Roman" w:cs="Times New Roman"/>
                <w:sz w:val="28"/>
                <w:szCs w:val="28"/>
              </w:rPr>
              <w:t xml:space="preserve">».  Відповідно плану роботи методичним активом школи та педагогічними працівниками сплановано ряд заходів щодо вдосконалення НМЗ з предметів, створення умов для мотивованого, якісного і </w:t>
            </w:r>
            <w:proofErr w:type="spellStart"/>
            <w:r w:rsidRPr="00811844">
              <w:rPr>
                <w:rFonts w:ascii="Times New Roman" w:eastAsia="Times New Roman" w:hAnsi="Times New Roman" w:cs="Times New Roman"/>
                <w:sz w:val="28"/>
                <w:szCs w:val="28"/>
              </w:rPr>
              <w:t>здоров’язберігаючого</w:t>
            </w:r>
            <w:proofErr w:type="spellEnd"/>
            <w:r w:rsidRPr="00811844">
              <w:rPr>
                <w:rFonts w:ascii="Times New Roman" w:eastAsia="Times New Roman" w:hAnsi="Times New Roman" w:cs="Times New Roman"/>
                <w:sz w:val="28"/>
                <w:szCs w:val="28"/>
              </w:rPr>
              <w:t xml:space="preserve"> процесу навчання та самонавчання учнів. </w:t>
            </w:r>
            <w:r w:rsidRPr="00811844">
              <w:rPr>
                <w:rFonts w:ascii="Times New Roman" w:hAnsi="Times New Roman" w:cs="Times New Roman"/>
                <w:sz w:val="28"/>
                <w:szCs w:val="28"/>
              </w:rPr>
              <w:t xml:space="preserve">Особлива увага приділялась питанням </w:t>
            </w:r>
            <w:proofErr w:type="spellStart"/>
            <w:r w:rsidRPr="00811844">
              <w:rPr>
                <w:rFonts w:ascii="Times New Roman" w:hAnsi="Times New Roman" w:cs="Times New Roman"/>
                <w:sz w:val="28"/>
                <w:szCs w:val="28"/>
              </w:rPr>
              <w:t>компетентнісного</w:t>
            </w:r>
            <w:proofErr w:type="spellEnd"/>
            <w:r w:rsidRPr="00811844">
              <w:rPr>
                <w:rFonts w:ascii="Times New Roman" w:hAnsi="Times New Roman" w:cs="Times New Roman"/>
                <w:sz w:val="28"/>
                <w:szCs w:val="28"/>
              </w:rPr>
              <w:t xml:space="preserve"> підходу, методичного супроводу </w:t>
            </w:r>
            <w:r w:rsidRPr="00811844">
              <w:rPr>
                <w:rFonts w:ascii="Times New Roman" w:hAnsi="Times New Roman" w:cs="Times New Roman"/>
                <w:sz w:val="28"/>
                <w:szCs w:val="28"/>
              </w:rPr>
              <w:lastRenderedPageBreak/>
              <w:t xml:space="preserve">впровадження нових Державних стандартів, роботі педагогів в 1-2-х класах в умовах НУШ та впровадженню формувального оцінювання в початковій школі, </w:t>
            </w:r>
            <w:r w:rsidRPr="00811844">
              <w:rPr>
                <w:rFonts w:ascii="Times New Roman" w:hAnsi="Times New Roman" w:cs="Times New Roman"/>
                <w:sz w:val="28"/>
                <w:szCs w:val="28"/>
                <w:shd w:val="clear" w:color="auto" w:fill="FFFFFF"/>
              </w:rPr>
              <w:t>створенню умов для запровадження STEM-освіти на уроках природничо-математичного циклу,</w:t>
            </w:r>
            <w:r w:rsidRPr="00811844">
              <w:rPr>
                <w:rFonts w:ascii="Times New Roman" w:hAnsi="Times New Roman" w:cs="Times New Roman"/>
                <w:color w:val="515151"/>
                <w:sz w:val="28"/>
                <w:szCs w:val="28"/>
                <w:shd w:val="clear" w:color="auto" w:fill="FFFFFF"/>
              </w:rPr>
              <w:t xml:space="preserve"> </w:t>
            </w:r>
            <w:r w:rsidRPr="00811844">
              <w:rPr>
                <w:rFonts w:ascii="Times New Roman" w:hAnsi="Times New Roman" w:cs="Times New Roman"/>
                <w:sz w:val="28"/>
                <w:szCs w:val="28"/>
              </w:rPr>
              <w:t xml:space="preserve">організації підготовки та проведенню ДПА та ЗНО, а  також організації методичного супроводу дистанційного навчання та використання </w:t>
            </w:r>
            <w:proofErr w:type="spellStart"/>
            <w:r w:rsidRPr="00811844">
              <w:rPr>
                <w:rFonts w:ascii="Times New Roman" w:hAnsi="Times New Roman" w:cs="Times New Roman"/>
                <w:sz w:val="28"/>
                <w:szCs w:val="28"/>
              </w:rPr>
              <w:t>онлайн-ресурсів</w:t>
            </w:r>
            <w:proofErr w:type="spellEnd"/>
            <w:r w:rsidRPr="00811844">
              <w:rPr>
                <w:rFonts w:ascii="Times New Roman" w:hAnsi="Times New Roman" w:cs="Times New Roman"/>
                <w:sz w:val="28"/>
                <w:szCs w:val="28"/>
              </w:rPr>
              <w:t xml:space="preserve"> в ІІ семестрі. </w:t>
            </w:r>
            <w:r w:rsidRPr="00811844">
              <w:rPr>
                <w:rFonts w:ascii="Times New Roman" w:eastAsia="Times New Roman" w:hAnsi="Times New Roman" w:cs="Times New Roman"/>
                <w:sz w:val="28"/>
                <w:szCs w:val="28"/>
              </w:rPr>
              <w:t>В поточному навчальному році продовжила свою роботу творча група з впровадження шкільного внутрішнього незалежного оцінювання, якою проведено ВНО в 10-11 класах з окремих предметів впродовж грудня 2019р., розроблено та затверджено шкільне Положення про академічну доброчесність. Окремі питання роботи над науково-методичною проблемною  темою були заплановані до розгляду на засіданнях педагогічної та методичної ради школи та в різних аспектах висвітлювались на засіданнях шкільних методичних об’єднань</w:t>
            </w:r>
            <w:r w:rsidRPr="00811844">
              <w:rPr>
                <w:rFonts w:ascii="Times New Roman" w:hAnsi="Times New Roman" w:cs="Times New Roman"/>
                <w:sz w:val="28"/>
                <w:szCs w:val="28"/>
              </w:rPr>
              <w:t xml:space="preserve">, крім того в І семестрі було </w:t>
            </w:r>
            <w:r w:rsidRPr="00811844">
              <w:rPr>
                <w:rFonts w:ascii="Times New Roman" w:eastAsia="Times New Roman" w:hAnsi="Times New Roman" w:cs="Times New Roman"/>
                <w:sz w:val="28"/>
                <w:szCs w:val="28"/>
              </w:rPr>
              <w:t>проведено навчально-методичний семінар для вчителів школи «</w:t>
            </w:r>
            <w:r w:rsidRPr="00811844">
              <w:rPr>
                <w:rFonts w:ascii="Times New Roman" w:hAnsi="Times New Roman" w:cs="Times New Roman"/>
                <w:color w:val="1C1E21"/>
                <w:sz w:val="28"/>
                <w:szCs w:val="28"/>
                <w:shd w:val="clear" w:color="auto" w:fill="FFFFFF"/>
              </w:rPr>
              <w:t xml:space="preserve">Використання </w:t>
            </w:r>
            <w:proofErr w:type="spellStart"/>
            <w:r w:rsidRPr="00811844">
              <w:rPr>
                <w:rFonts w:ascii="Times New Roman" w:hAnsi="Times New Roman" w:cs="Times New Roman"/>
                <w:color w:val="1C1E21"/>
                <w:sz w:val="28"/>
                <w:szCs w:val="28"/>
                <w:shd w:val="clear" w:color="auto" w:fill="FFFFFF"/>
              </w:rPr>
              <w:t>online</w:t>
            </w:r>
            <w:proofErr w:type="spellEnd"/>
            <w:r w:rsidRPr="00811844">
              <w:rPr>
                <w:rFonts w:ascii="Times New Roman" w:hAnsi="Times New Roman" w:cs="Times New Roman"/>
                <w:color w:val="1C1E21"/>
                <w:sz w:val="28"/>
                <w:szCs w:val="28"/>
                <w:shd w:val="clear" w:color="auto" w:fill="FFFFFF"/>
              </w:rPr>
              <w:t xml:space="preserve"> форм у навчальному процесі</w:t>
            </w:r>
            <w:r w:rsidRPr="00811844">
              <w:rPr>
                <w:rFonts w:ascii="Times New Roman" w:eastAsia="Times New Roman" w:hAnsi="Times New Roman" w:cs="Times New Roman"/>
                <w:i/>
                <w:sz w:val="28"/>
                <w:szCs w:val="28"/>
              </w:rPr>
              <w:t xml:space="preserve">» </w:t>
            </w:r>
            <w:r w:rsidRPr="00811844">
              <w:rPr>
                <w:rFonts w:ascii="Times New Roman" w:eastAsia="Times New Roman" w:hAnsi="Times New Roman" w:cs="Times New Roman"/>
                <w:sz w:val="28"/>
                <w:szCs w:val="28"/>
              </w:rPr>
              <w:t>(</w:t>
            </w:r>
            <w:proofErr w:type="spellStart"/>
            <w:r w:rsidRPr="00811844">
              <w:rPr>
                <w:rFonts w:ascii="Times New Roman" w:eastAsia="Times New Roman" w:hAnsi="Times New Roman" w:cs="Times New Roman"/>
                <w:sz w:val="28"/>
                <w:szCs w:val="28"/>
              </w:rPr>
              <w:t>вч</w:t>
            </w:r>
            <w:proofErr w:type="spellEnd"/>
            <w:r w:rsidRPr="00811844">
              <w:rPr>
                <w:rFonts w:ascii="Times New Roman" w:eastAsia="Times New Roman" w:hAnsi="Times New Roman" w:cs="Times New Roman"/>
                <w:sz w:val="28"/>
                <w:szCs w:val="28"/>
              </w:rPr>
              <w:t xml:space="preserve">. інформатики </w:t>
            </w:r>
            <w:proofErr w:type="spellStart"/>
            <w:r w:rsidRPr="00811844">
              <w:rPr>
                <w:rFonts w:ascii="Times New Roman" w:eastAsia="Times New Roman" w:hAnsi="Times New Roman" w:cs="Times New Roman"/>
                <w:sz w:val="28"/>
                <w:szCs w:val="28"/>
              </w:rPr>
              <w:t>Сбітнєва</w:t>
            </w:r>
            <w:proofErr w:type="spellEnd"/>
            <w:r w:rsidRPr="00811844">
              <w:rPr>
                <w:rFonts w:ascii="Times New Roman" w:eastAsia="Times New Roman" w:hAnsi="Times New Roman" w:cs="Times New Roman"/>
                <w:sz w:val="28"/>
                <w:szCs w:val="28"/>
              </w:rPr>
              <w:t xml:space="preserve"> С.П.) та </w:t>
            </w:r>
            <w:r w:rsidRPr="00811844">
              <w:rPr>
                <w:rFonts w:ascii="Times New Roman" w:eastAsia="Times New Roman" w:hAnsi="Times New Roman" w:cs="Times New Roman"/>
                <w:sz w:val="28"/>
                <w:szCs w:val="28"/>
                <w:lang w:eastAsia="uk-UA"/>
              </w:rPr>
              <w:t xml:space="preserve">майстер-клас вчителя </w:t>
            </w:r>
            <w:proofErr w:type="spellStart"/>
            <w:r w:rsidRPr="00811844">
              <w:rPr>
                <w:rFonts w:ascii="Times New Roman" w:eastAsia="Times New Roman" w:hAnsi="Times New Roman" w:cs="Times New Roman"/>
                <w:sz w:val="28"/>
                <w:szCs w:val="28"/>
                <w:lang w:eastAsia="uk-UA"/>
              </w:rPr>
              <w:t>нім.мови</w:t>
            </w:r>
            <w:proofErr w:type="spellEnd"/>
            <w:r w:rsidRPr="00811844">
              <w:rPr>
                <w:rFonts w:ascii="Times New Roman" w:eastAsia="Times New Roman" w:hAnsi="Times New Roman" w:cs="Times New Roman"/>
                <w:sz w:val="28"/>
                <w:szCs w:val="28"/>
                <w:lang w:eastAsia="uk-UA"/>
              </w:rPr>
              <w:t xml:space="preserve"> НВК «Балтська ЗОШ І-ІІІ ст.№1-ліцей» </w:t>
            </w:r>
            <w:proofErr w:type="spellStart"/>
            <w:r w:rsidRPr="00811844">
              <w:rPr>
                <w:rFonts w:ascii="Times New Roman" w:eastAsia="Times New Roman" w:hAnsi="Times New Roman" w:cs="Times New Roman"/>
                <w:sz w:val="28"/>
                <w:szCs w:val="28"/>
                <w:lang w:eastAsia="uk-UA"/>
              </w:rPr>
              <w:t>Брикульської</w:t>
            </w:r>
            <w:proofErr w:type="spellEnd"/>
            <w:r w:rsidRPr="00811844">
              <w:rPr>
                <w:rFonts w:ascii="Times New Roman" w:eastAsia="Times New Roman" w:hAnsi="Times New Roman" w:cs="Times New Roman"/>
                <w:sz w:val="28"/>
                <w:szCs w:val="28"/>
                <w:lang w:eastAsia="uk-UA"/>
              </w:rPr>
              <w:t xml:space="preserve"> Г.М. «Можливості та переваги використання мобільного навчання на уроці»</w:t>
            </w:r>
            <w:r w:rsidRPr="00811844">
              <w:rPr>
                <w:rFonts w:ascii="Times New Roman" w:hAnsi="Times New Roman" w:cs="Times New Roman"/>
                <w:i/>
                <w:sz w:val="28"/>
                <w:szCs w:val="28"/>
              </w:rPr>
              <w:t xml:space="preserve">. </w:t>
            </w:r>
            <w:r w:rsidRPr="00811844">
              <w:rPr>
                <w:rFonts w:ascii="Times New Roman" w:hAnsi="Times New Roman" w:cs="Times New Roman"/>
                <w:sz w:val="28"/>
                <w:szCs w:val="28"/>
              </w:rPr>
              <w:t>В січні 2020 року в рамках педагогічних читань проведено обговорення «Новий Закону України «Про повну загальну середню освіту»: перспективи розвитку шкільної освіти».</w:t>
            </w:r>
          </w:p>
          <w:p w:rsidR="00811844" w:rsidRPr="00811844" w:rsidRDefault="00811844" w:rsidP="00811844">
            <w:pPr>
              <w:spacing w:after="0" w:line="360" w:lineRule="auto"/>
              <w:ind w:firstLine="709"/>
              <w:jc w:val="both"/>
              <w:rPr>
                <w:rFonts w:ascii="Times New Roman" w:eastAsia="Times New Roman" w:hAnsi="Times New Roman" w:cs="Times New Roman"/>
                <w:sz w:val="28"/>
                <w:szCs w:val="28"/>
              </w:rPr>
            </w:pPr>
            <w:r w:rsidRPr="00811844">
              <w:rPr>
                <w:rFonts w:ascii="Times New Roman" w:hAnsi="Times New Roman" w:cs="Times New Roman"/>
                <w:sz w:val="28"/>
                <w:szCs w:val="28"/>
              </w:rPr>
              <w:t xml:space="preserve">В період до 12.03.2020р. згідно річного плану роботи школи та відповідно власного планування тематичні предметні тижні провели  всі методичні об’єднання вчителів, крім ШМО </w:t>
            </w:r>
            <w:proofErr w:type="spellStart"/>
            <w:r w:rsidRPr="00811844">
              <w:rPr>
                <w:rFonts w:ascii="Times New Roman" w:hAnsi="Times New Roman" w:cs="Times New Roman"/>
                <w:sz w:val="28"/>
                <w:szCs w:val="28"/>
              </w:rPr>
              <w:t>вч</w:t>
            </w:r>
            <w:proofErr w:type="spellEnd"/>
            <w:r w:rsidRPr="00811844">
              <w:rPr>
                <w:rFonts w:ascii="Times New Roman" w:hAnsi="Times New Roman" w:cs="Times New Roman"/>
                <w:sz w:val="28"/>
                <w:szCs w:val="28"/>
              </w:rPr>
              <w:t xml:space="preserve">. природничого та художньо-естетичного циклів (у зв’язку з карантином). Слід зазначити, що ситуація із </w:t>
            </w:r>
            <w:proofErr w:type="spellStart"/>
            <w:r w:rsidRPr="00811844">
              <w:rPr>
                <w:rFonts w:ascii="Times New Roman" w:hAnsi="Times New Roman" w:cs="Times New Roman"/>
                <w:sz w:val="28"/>
                <w:szCs w:val="28"/>
              </w:rPr>
              <w:t>взаємовідвідуванням</w:t>
            </w:r>
            <w:proofErr w:type="spellEnd"/>
            <w:r w:rsidRPr="00811844">
              <w:rPr>
                <w:rFonts w:ascii="Times New Roman" w:hAnsi="Times New Roman" w:cs="Times New Roman"/>
                <w:sz w:val="28"/>
                <w:szCs w:val="28"/>
              </w:rPr>
              <w:t xml:space="preserve"> відкритих уроків покращилась, особливо відповідально поставились до цього вчителі іноземних мов та математики і інформатики, які також, крім проведення відкритих уроків під час предметних тижнів,  організували тематичні </w:t>
            </w:r>
            <w:proofErr w:type="spellStart"/>
            <w:r w:rsidRPr="00811844">
              <w:rPr>
                <w:rFonts w:ascii="Times New Roman" w:hAnsi="Times New Roman" w:cs="Times New Roman"/>
                <w:sz w:val="28"/>
                <w:szCs w:val="28"/>
              </w:rPr>
              <w:t>онлайн</w:t>
            </w:r>
            <w:proofErr w:type="spellEnd"/>
            <w:r w:rsidRPr="00811844">
              <w:rPr>
                <w:rFonts w:ascii="Times New Roman" w:hAnsi="Times New Roman" w:cs="Times New Roman"/>
                <w:sz w:val="28"/>
                <w:szCs w:val="28"/>
              </w:rPr>
              <w:t xml:space="preserve"> і </w:t>
            </w:r>
            <w:proofErr w:type="spellStart"/>
            <w:r w:rsidRPr="00811844">
              <w:rPr>
                <w:rFonts w:ascii="Times New Roman" w:hAnsi="Times New Roman" w:cs="Times New Roman"/>
                <w:sz w:val="28"/>
                <w:szCs w:val="28"/>
              </w:rPr>
              <w:t>офлайн</w:t>
            </w:r>
            <w:proofErr w:type="spellEnd"/>
            <w:r w:rsidRPr="00811844">
              <w:rPr>
                <w:rFonts w:ascii="Times New Roman" w:hAnsi="Times New Roman" w:cs="Times New Roman"/>
                <w:sz w:val="28"/>
                <w:szCs w:val="28"/>
              </w:rPr>
              <w:t xml:space="preserve"> </w:t>
            </w:r>
            <w:proofErr w:type="spellStart"/>
            <w:r w:rsidRPr="00811844">
              <w:rPr>
                <w:rFonts w:ascii="Times New Roman" w:hAnsi="Times New Roman" w:cs="Times New Roman"/>
                <w:sz w:val="28"/>
                <w:szCs w:val="28"/>
              </w:rPr>
              <w:t>квести</w:t>
            </w:r>
            <w:proofErr w:type="spellEnd"/>
            <w:r w:rsidRPr="00811844">
              <w:rPr>
                <w:rFonts w:ascii="Times New Roman" w:hAnsi="Times New Roman" w:cs="Times New Roman"/>
                <w:sz w:val="28"/>
                <w:szCs w:val="28"/>
              </w:rPr>
              <w:t xml:space="preserve"> та позакласні заходи для школярів, що значною мірою сприяло активізації пізнавальної діяльності та підвищенню мотивації до вивчення предмету. </w:t>
            </w:r>
            <w:r w:rsidRPr="00811844">
              <w:rPr>
                <w:rFonts w:ascii="Times New Roman" w:eastAsia="Times New Roman" w:hAnsi="Times New Roman" w:cs="Times New Roman"/>
                <w:sz w:val="28"/>
                <w:szCs w:val="28"/>
              </w:rPr>
              <w:t xml:space="preserve">Традиційно, в І семестрі проводився тиждень педагогічної майстерності, на якому молоді та малодосвідчені вчителі мали змогу відвідати відкриті уроки своїх досвідчених колег. Слід відзначити активну участь та високий рівень проведених уроків та застосування інноваційних освітніх технологій. У ІІ семестрі через впровадження карантину тиждень педагогічної майстерності не було можливості організувати. Аналогічно, тиждень співдружності сім’ї та школи також проводився лише в І семестрі, </w:t>
            </w:r>
            <w:r w:rsidRPr="00811844">
              <w:rPr>
                <w:rFonts w:ascii="Times New Roman" w:eastAsia="Times New Roman" w:hAnsi="Times New Roman" w:cs="Times New Roman"/>
                <w:sz w:val="28"/>
                <w:szCs w:val="28"/>
              </w:rPr>
              <w:lastRenderedPageBreak/>
              <w:t xml:space="preserve">під час якого батьки змогли отримати необхідні консультування, відвідати уроки та позакласні заходи, а також </w:t>
            </w:r>
            <w:r w:rsidRPr="00811844">
              <w:rPr>
                <w:rFonts w:ascii="Times New Roman" w:eastAsia="Times New Roman" w:hAnsi="Times New Roman" w:cs="Times New Roman"/>
                <w:sz w:val="28"/>
                <w:szCs w:val="28"/>
                <w:lang w:eastAsia="uk-UA"/>
              </w:rPr>
              <w:t xml:space="preserve">спільно з учнями </w:t>
            </w:r>
            <w:r w:rsidRPr="00811844">
              <w:rPr>
                <w:rFonts w:ascii="Times New Roman" w:eastAsia="Times New Roman" w:hAnsi="Times New Roman" w:cs="Times New Roman"/>
                <w:sz w:val="28"/>
                <w:szCs w:val="28"/>
              </w:rPr>
              <w:t xml:space="preserve">взяти участь в </w:t>
            </w:r>
            <w:r w:rsidRPr="00811844">
              <w:rPr>
                <w:rFonts w:ascii="Times New Roman" w:eastAsia="Times New Roman" w:hAnsi="Times New Roman" w:cs="Times New Roman"/>
                <w:sz w:val="28"/>
                <w:szCs w:val="28"/>
                <w:lang w:eastAsia="uk-UA"/>
              </w:rPr>
              <w:t>тренінгу «Академічна доброчесність: виклики та можливості»</w:t>
            </w:r>
            <w:r w:rsidRPr="00811844">
              <w:rPr>
                <w:rFonts w:ascii="Times New Roman" w:eastAsia="Times New Roman" w:hAnsi="Times New Roman" w:cs="Times New Roman"/>
                <w:sz w:val="28"/>
                <w:szCs w:val="28"/>
              </w:rPr>
              <w:t>.</w:t>
            </w:r>
          </w:p>
          <w:p w:rsidR="00811844" w:rsidRPr="00811844" w:rsidRDefault="00811844" w:rsidP="00811844">
            <w:pPr>
              <w:spacing w:after="0" w:line="360" w:lineRule="auto"/>
              <w:ind w:firstLine="708"/>
              <w:jc w:val="both"/>
              <w:rPr>
                <w:rFonts w:ascii="Times New Roman" w:hAnsi="Times New Roman" w:cs="Times New Roman"/>
                <w:sz w:val="28"/>
                <w:szCs w:val="28"/>
              </w:rPr>
            </w:pPr>
            <w:r w:rsidRPr="00811844">
              <w:rPr>
                <w:rFonts w:ascii="Times New Roman" w:hAnsi="Times New Roman" w:cs="Times New Roman"/>
                <w:sz w:val="28"/>
                <w:szCs w:val="28"/>
              </w:rPr>
              <w:t xml:space="preserve">В 2019/2020 </w:t>
            </w:r>
            <w:proofErr w:type="spellStart"/>
            <w:r w:rsidRPr="00811844">
              <w:rPr>
                <w:rFonts w:ascii="Times New Roman" w:hAnsi="Times New Roman" w:cs="Times New Roman"/>
                <w:sz w:val="28"/>
                <w:szCs w:val="28"/>
              </w:rPr>
              <w:t>н.р</w:t>
            </w:r>
            <w:proofErr w:type="spellEnd"/>
            <w:r w:rsidRPr="00811844">
              <w:rPr>
                <w:rFonts w:ascii="Times New Roman" w:hAnsi="Times New Roman" w:cs="Times New Roman"/>
                <w:sz w:val="28"/>
                <w:szCs w:val="28"/>
              </w:rPr>
              <w:t xml:space="preserve">. на базі школи було проведено ряд методичних заходів для педагогічних працівників Балтської ОТГ, а саме навчально-практичні семінари для вчителів початкових класів, вчителів історії, вчителів музичного та образотворчого мистецтва, соціальних педагогів та практичних психологів. </w:t>
            </w:r>
          </w:p>
          <w:p w:rsidR="00811844" w:rsidRPr="00811844" w:rsidRDefault="00811844" w:rsidP="00811844">
            <w:pPr>
              <w:spacing w:after="0" w:line="360" w:lineRule="auto"/>
              <w:ind w:firstLine="708"/>
              <w:jc w:val="both"/>
              <w:rPr>
                <w:rFonts w:ascii="Times New Roman" w:hAnsi="Times New Roman" w:cs="Times New Roman"/>
                <w:sz w:val="28"/>
                <w:szCs w:val="28"/>
              </w:rPr>
            </w:pPr>
            <w:r w:rsidRPr="00811844">
              <w:rPr>
                <w:rFonts w:ascii="Times New Roman" w:hAnsi="Times New Roman" w:cs="Times New Roman"/>
                <w:sz w:val="28"/>
                <w:szCs w:val="28"/>
              </w:rPr>
              <w:t xml:space="preserve">Щодо участі вчителів у фахових конкурсах та проектній освітній діяльності, слід відзначити високий рівень майстерності, який виявила </w:t>
            </w:r>
            <w:proofErr w:type="spellStart"/>
            <w:r w:rsidRPr="00811844">
              <w:rPr>
                <w:rFonts w:ascii="Times New Roman" w:hAnsi="Times New Roman" w:cs="Times New Roman"/>
                <w:sz w:val="28"/>
                <w:szCs w:val="28"/>
              </w:rPr>
              <w:t>вч</w:t>
            </w:r>
            <w:proofErr w:type="spellEnd"/>
            <w:r w:rsidRPr="00811844">
              <w:rPr>
                <w:rFonts w:ascii="Times New Roman" w:hAnsi="Times New Roman" w:cs="Times New Roman"/>
                <w:sz w:val="28"/>
                <w:szCs w:val="28"/>
              </w:rPr>
              <w:t xml:space="preserve">. початкових класів </w:t>
            </w:r>
            <w:proofErr w:type="spellStart"/>
            <w:r w:rsidRPr="00811844">
              <w:rPr>
                <w:rFonts w:ascii="Times New Roman" w:hAnsi="Times New Roman" w:cs="Times New Roman"/>
                <w:sz w:val="28"/>
                <w:szCs w:val="28"/>
              </w:rPr>
              <w:t>Сабадаш</w:t>
            </w:r>
            <w:proofErr w:type="spellEnd"/>
            <w:r w:rsidRPr="00811844">
              <w:rPr>
                <w:rFonts w:ascii="Times New Roman" w:hAnsi="Times New Roman" w:cs="Times New Roman"/>
                <w:sz w:val="28"/>
                <w:szCs w:val="28"/>
              </w:rPr>
              <w:t xml:space="preserve"> Н.В., ставши призером міського етапу конкурсу «Вчитель року – 2020».  Крім того, </w:t>
            </w:r>
            <w:proofErr w:type="spellStart"/>
            <w:r w:rsidRPr="00811844">
              <w:rPr>
                <w:rFonts w:ascii="Times New Roman" w:hAnsi="Times New Roman" w:cs="Times New Roman"/>
                <w:sz w:val="28"/>
                <w:szCs w:val="28"/>
              </w:rPr>
              <w:t>вч</w:t>
            </w:r>
            <w:proofErr w:type="spellEnd"/>
            <w:r w:rsidRPr="00811844">
              <w:rPr>
                <w:rFonts w:ascii="Times New Roman" w:hAnsi="Times New Roman" w:cs="Times New Roman"/>
                <w:sz w:val="28"/>
                <w:szCs w:val="28"/>
              </w:rPr>
              <w:t xml:space="preserve">. інформатики </w:t>
            </w:r>
            <w:proofErr w:type="spellStart"/>
            <w:r w:rsidRPr="00811844">
              <w:rPr>
                <w:rFonts w:ascii="Times New Roman" w:hAnsi="Times New Roman" w:cs="Times New Roman"/>
                <w:sz w:val="28"/>
                <w:szCs w:val="28"/>
              </w:rPr>
              <w:t>Сбітнєва</w:t>
            </w:r>
            <w:proofErr w:type="spellEnd"/>
            <w:r w:rsidRPr="00811844">
              <w:rPr>
                <w:rFonts w:ascii="Times New Roman" w:hAnsi="Times New Roman" w:cs="Times New Roman"/>
                <w:sz w:val="28"/>
                <w:szCs w:val="28"/>
              </w:rPr>
              <w:t xml:space="preserve"> С.П. взяла участь в Цифровій майстерні з інформаційної безпеки в рамках заходу «Цифрова година» (лютий, 2020р.), а </w:t>
            </w:r>
            <w:proofErr w:type="spellStart"/>
            <w:r w:rsidRPr="00811844">
              <w:rPr>
                <w:rFonts w:ascii="Times New Roman" w:hAnsi="Times New Roman" w:cs="Times New Roman"/>
                <w:sz w:val="28"/>
                <w:szCs w:val="28"/>
              </w:rPr>
              <w:t>вч</w:t>
            </w:r>
            <w:proofErr w:type="spellEnd"/>
            <w:r w:rsidRPr="00811844">
              <w:rPr>
                <w:rFonts w:ascii="Times New Roman" w:hAnsi="Times New Roman" w:cs="Times New Roman"/>
                <w:sz w:val="28"/>
                <w:szCs w:val="28"/>
              </w:rPr>
              <w:t xml:space="preserve">. математики </w:t>
            </w:r>
            <w:proofErr w:type="spellStart"/>
            <w:r w:rsidRPr="00811844">
              <w:rPr>
                <w:rFonts w:ascii="Times New Roman" w:hAnsi="Times New Roman" w:cs="Times New Roman"/>
                <w:sz w:val="28"/>
                <w:szCs w:val="28"/>
              </w:rPr>
              <w:t>Контуш</w:t>
            </w:r>
            <w:proofErr w:type="spellEnd"/>
            <w:r w:rsidRPr="00811844">
              <w:rPr>
                <w:rFonts w:ascii="Times New Roman" w:hAnsi="Times New Roman" w:cs="Times New Roman"/>
                <w:sz w:val="28"/>
                <w:szCs w:val="28"/>
              </w:rPr>
              <w:t xml:space="preserve"> С.О. стала учасником Антикризового національного </w:t>
            </w:r>
            <w:proofErr w:type="spellStart"/>
            <w:r w:rsidRPr="00811844">
              <w:rPr>
                <w:rFonts w:ascii="Times New Roman" w:hAnsi="Times New Roman" w:cs="Times New Roman"/>
                <w:sz w:val="28"/>
                <w:szCs w:val="28"/>
              </w:rPr>
              <w:t>онлайн</w:t>
            </w:r>
            <w:proofErr w:type="spellEnd"/>
            <w:r w:rsidRPr="00811844">
              <w:rPr>
                <w:rFonts w:ascii="Times New Roman" w:hAnsi="Times New Roman" w:cs="Times New Roman"/>
                <w:sz w:val="28"/>
                <w:szCs w:val="28"/>
              </w:rPr>
              <w:t xml:space="preserve"> – </w:t>
            </w:r>
            <w:proofErr w:type="spellStart"/>
            <w:r w:rsidRPr="00811844">
              <w:rPr>
                <w:rFonts w:ascii="Times New Roman" w:hAnsi="Times New Roman" w:cs="Times New Roman"/>
                <w:sz w:val="28"/>
                <w:szCs w:val="28"/>
                <w:lang w:val="en-US"/>
              </w:rPr>
              <w:t>EdCamp</w:t>
            </w:r>
            <w:proofErr w:type="spellEnd"/>
            <w:r w:rsidRPr="00811844">
              <w:rPr>
                <w:rFonts w:ascii="Times New Roman" w:hAnsi="Times New Roman" w:cs="Times New Roman"/>
                <w:sz w:val="28"/>
                <w:szCs w:val="28"/>
              </w:rPr>
              <w:t xml:space="preserve">-2020 (квітень,2020р.). </w:t>
            </w:r>
            <w:proofErr w:type="spellStart"/>
            <w:r w:rsidRPr="00811844">
              <w:rPr>
                <w:rFonts w:ascii="Times New Roman" w:hAnsi="Times New Roman" w:cs="Times New Roman"/>
                <w:sz w:val="28"/>
                <w:szCs w:val="28"/>
              </w:rPr>
              <w:t>Вч</w:t>
            </w:r>
            <w:proofErr w:type="spellEnd"/>
            <w:r w:rsidRPr="00811844">
              <w:rPr>
                <w:rFonts w:ascii="Times New Roman" w:hAnsi="Times New Roman" w:cs="Times New Roman"/>
                <w:sz w:val="28"/>
                <w:szCs w:val="28"/>
              </w:rPr>
              <w:t xml:space="preserve">. англійської мови </w:t>
            </w:r>
            <w:proofErr w:type="spellStart"/>
            <w:r w:rsidRPr="00811844">
              <w:rPr>
                <w:rFonts w:ascii="Times New Roman" w:hAnsi="Times New Roman" w:cs="Times New Roman"/>
                <w:sz w:val="28"/>
                <w:szCs w:val="28"/>
              </w:rPr>
              <w:t>Котович</w:t>
            </w:r>
            <w:proofErr w:type="spellEnd"/>
            <w:r w:rsidRPr="00811844">
              <w:rPr>
                <w:rFonts w:ascii="Times New Roman" w:hAnsi="Times New Roman" w:cs="Times New Roman"/>
                <w:sz w:val="28"/>
                <w:szCs w:val="28"/>
              </w:rPr>
              <w:t xml:space="preserve"> О.В. продовжила працювати у Всеукраїнському </w:t>
            </w:r>
            <w:proofErr w:type="spellStart"/>
            <w:r w:rsidRPr="00811844">
              <w:rPr>
                <w:rFonts w:ascii="Times New Roman" w:hAnsi="Times New Roman" w:cs="Times New Roman"/>
                <w:sz w:val="28"/>
                <w:szCs w:val="28"/>
              </w:rPr>
              <w:t>проєкті</w:t>
            </w:r>
            <w:proofErr w:type="spellEnd"/>
            <w:r w:rsidRPr="00811844">
              <w:rPr>
                <w:rFonts w:ascii="Times New Roman" w:hAnsi="Times New Roman" w:cs="Times New Roman"/>
                <w:sz w:val="28"/>
                <w:szCs w:val="28"/>
              </w:rPr>
              <w:t xml:space="preserve"> «Академічна доброчесність в школі», в рамках якого школа отримала інформаційні наочні матеріали для проведення заходів з реалізації </w:t>
            </w:r>
            <w:proofErr w:type="spellStart"/>
            <w:r w:rsidRPr="00811844">
              <w:rPr>
                <w:rFonts w:ascii="Times New Roman" w:hAnsi="Times New Roman" w:cs="Times New Roman"/>
                <w:sz w:val="28"/>
                <w:szCs w:val="28"/>
              </w:rPr>
              <w:t>проєкту</w:t>
            </w:r>
            <w:proofErr w:type="spellEnd"/>
            <w:r w:rsidRPr="00811844">
              <w:rPr>
                <w:rFonts w:ascii="Times New Roman" w:hAnsi="Times New Roman" w:cs="Times New Roman"/>
                <w:sz w:val="28"/>
                <w:szCs w:val="28"/>
              </w:rPr>
              <w:t xml:space="preserve">. Водночас, з метою створення якісного полікультурного освітнього середовища для розвитку іншомовної компетенції школа долучилась до міжнародного проекту «Викладання англійської мови як іноземної», який організовує Корпус Миру США в Україні, однак реалізувати його не вдалося через початок пандемії </w:t>
            </w:r>
            <w:proofErr w:type="spellStart"/>
            <w:r w:rsidRPr="00811844">
              <w:rPr>
                <w:rFonts w:ascii="Times New Roman" w:hAnsi="Times New Roman" w:cs="Times New Roman"/>
                <w:sz w:val="28"/>
                <w:szCs w:val="28"/>
              </w:rPr>
              <w:t>коронавірусу</w:t>
            </w:r>
            <w:proofErr w:type="spellEnd"/>
            <w:r w:rsidRPr="00811844">
              <w:rPr>
                <w:rFonts w:ascii="Times New Roman" w:hAnsi="Times New Roman" w:cs="Times New Roman"/>
                <w:sz w:val="28"/>
                <w:szCs w:val="28"/>
              </w:rPr>
              <w:t xml:space="preserve">. Право на участь  у всеукраїнському проекті «Посилка успіху» Фонду братів Кличко здобув вчитель фізичної культури </w:t>
            </w:r>
            <w:proofErr w:type="spellStart"/>
            <w:r w:rsidRPr="00811844">
              <w:rPr>
                <w:rFonts w:ascii="Times New Roman" w:hAnsi="Times New Roman" w:cs="Times New Roman"/>
                <w:sz w:val="28"/>
                <w:szCs w:val="28"/>
              </w:rPr>
              <w:t>Дубінін</w:t>
            </w:r>
            <w:proofErr w:type="spellEnd"/>
            <w:r w:rsidRPr="00811844">
              <w:rPr>
                <w:rFonts w:ascii="Times New Roman" w:hAnsi="Times New Roman" w:cs="Times New Roman"/>
                <w:sz w:val="28"/>
                <w:szCs w:val="28"/>
              </w:rPr>
              <w:t xml:space="preserve"> О.С., однак у зв’язку з карантином тренінги щодо методів ефективного викладання фізичної культури були перенесені в </w:t>
            </w:r>
            <w:proofErr w:type="spellStart"/>
            <w:r w:rsidRPr="00811844">
              <w:rPr>
                <w:rFonts w:ascii="Times New Roman" w:hAnsi="Times New Roman" w:cs="Times New Roman"/>
                <w:sz w:val="28"/>
                <w:szCs w:val="28"/>
              </w:rPr>
              <w:t>онлайн-режим</w:t>
            </w:r>
            <w:proofErr w:type="spellEnd"/>
            <w:r w:rsidRPr="00811844">
              <w:rPr>
                <w:rFonts w:ascii="Times New Roman" w:hAnsi="Times New Roman" w:cs="Times New Roman"/>
                <w:sz w:val="28"/>
                <w:szCs w:val="28"/>
              </w:rPr>
              <w:t xml:space="preserve">, а реалізацію самого </w:t>
            </w:r>
            <w:proofErr w:type="spellStart"/>
            <w:r w:rsidRPr="00811844">
              <w:rPr>
                <w:rFonts w:ascii="Times New Roman" w:hAnsi="Times New Roman" w:cs="Times New Roman"/>
                <w:sz w:val="28"/>
                <w:szCs w:val="28"/>
              </w:rPr>
              <w:t>проєкту</w:t>
            </w:r>
            <w:proofErr w:type="spellEnd"/>
            <w:r w:rsidRPr="00811844">
              <w:rPr>
                <w:rFonts w:ascii="Times New Roman" w:hAnsi="Times New Roman" w:cs="Times New Roman"/>
                <w:sz w:val="28"/>
                <w:szCs w:val="28"/>
              </w:rPr>
              <w:t xml:space="preserve"> </w:t>
            </w:r>
            <w:proofErr w:type="spellStart"/>
            <w:r w:rsidRPr="00811844">
              <w:rPr>
                <w:rFonts w:ascii="Times New Roman" w:hAnsi="Times New Roman" w:cs="Times New Roman"/>
                <w:sz w:val="28"/>
                <w:szCs w:val="28"/>
              </w:rPr>
              <w:t>відтерміновано</w:t>
            </w:r>
            <w:proofErr w:type="spellEnd"/>
            <w:r w:rsidRPr="00811844">
              <w:rPr>
                <w:rFonts w:ascii="Times New Roman" w:hAnsi="Times New Roman" w:cs="Times New Roman"/>
                <w:sz w:val="28"/>
                <w:szCs w:val="28"/>
              </w:rPr>
              <w:t xml:space="preserve"> на осінь 2020 року.</w:t>
            </w:r>
          </w:p>
          <w:p w:rsidR="00811844" w:rsidRPr="00811844" w:rsidRDefault="00811844" w:rsidP="00811844">
            <w:pPr>
              <w:spacing w:after="0" w:line="360" w:lineRule="auto"/>
              <w:ind w:firstLine="708"/>
              <w:rPr>
                <w:rFonts w:ascii="Times New Roman" w:eastAsia="Calibri" w:hAnsi="Times New Roman" w:cs="Times New Roman"/>
                <w:b/>
                <w:sz w:val="28"/>
                <w:szCs w:val="28"/>
              </w:rPr>
            </w:pPr>
          </w:p>
          <w:p w:rsidR="00E059DE" w:rsidRPr="00811844" w:rsidRDefault="0081049F" w:rsidP="00811844">
            <w:pPr>
              <w:spacing w:after="0" w:line="360" w:lineRule="auto"/>
              <w:ind w:firstLine="708"/>
              <w:rPr>
                <w:rFonts w:ascii="Times New Roman" w:eastAsia="Calibri" w:hAnsi="Times New Roman" w:cs="Times New Roman"/>
                <w:sz w:val="28"/>
                <w:szCs w:val="28"/>
              </w:rPr>
            </w:pPr>
            <w:r w:rsidRPr="00811844">
              <w:rPr>
                <w:rFonts w:ascii="Times New Roman" w:eastAsia="Calibri" w:hAnsi="Times New Roman" w:cs="Times New Roman"/>
                <w:sz w:val="28"/>
                <w:szCs w:val="28"/>
              </w:rPr>
              <w:t>У 201</w:t>
            </w:r>
            <w:r w:rsidR="007D446D" w:rsidRPr="00811844">
              <w:rPr>
                <w:rFonts w:ascii="Times New Roman" w:eastAsia="Calibri" w:hAnsi="Times New Roman" w:cs="Times New Roman"/>
                <w:sz w:val="28"/>
                <w:szCs w:val="28"/>
                <w:lang w:val="ru-RU"/>
              </w:rPr>
              <w:t>9</w:t>
            </w:r>
            <w:r w:rsidR="007D446D" w:rsidRPr="00811844">
              <w:rPr>
                <w:rFonts w:ascii="Times New Roman" w:eastAsia="Calibri" w:hAnsi="Times New Roman" w:cs="Times New Roman"/>
                <w:sz w:val="28"/>
                <w:szCs w:val="28"/>
              </w:rPr>
              <w:t>-2020</w:t>
            </w:r>
            <w:r w:rsidRPr="00811844">
              <w:rPr>
                <w:rFonts w:ascii="Times New Roman" w:eastAsia="Calibri" w:hAnsi="Times New Roman" w:cs="Times New Roman"/>
                <w:sz w:val="28"/>
                <w:szCs w:val="28"/>
              </w:rPr>
              <w:t xml:space="preserve"> навчальному році штатними працівниками НВК був забезпечений на 100%. Розстановка педагогів здійснювалась відповідно до фахової освіти </w:t>
            </w:r>
            <w:proofErr w:type="spellStart"/>
            <w:r w:rsidRPr="00811844">
              <w:rPr>
                <w:rFonts w:ascii="Times New Roman" w:eastAsia="Calibri" w:hAnsi="Times New Roman" w:cs="Times New Roman"/>
                <w:sz w:val="28"/>
                <w:szCs w:val="28"/>
              </w:rPr>
              <w:t>педпрацівників</w:t>
            </w:r>
            <w:proofErr w:type="spellEnd"/>
            <w:r w:rsidRPr="00811844">
              <w:rPr>
                <w:rFonts w:ascii="Times New Roman" w:eastAsia="Calibri" w:hAnsi="Times New Roman" w:cs="Times New Roman"/>
                <w:sz w:val="28"/>
                <w:szCs w:val="28"/>
              </w:rPr>
              <w:t xml:space="preserve">. Майже всі вчителі володіють комп’ютерними технологіями та використовують їх у роботі з учнями та батьками: з комп’ютерною підтримкою проводяться уроки, батьківські збори, позакласні заходи. </w:t>
            </w:r>
          </w:p>
          <w:p w:rsidR="005323E0" w:rsidRPr="00811844" w:rsidRDefault="00560FA7" w:rsidP="00811844">
            <w:pPr>
              <w:spacing w:after="0" w:line="360" w:lineRule="auto"/>
              <w:ind w:firstLine="708"/>
              <w:rPr>
                <w:rFonts w:ascii="Times New Roman" w:eastAsia="Calibri" w:hAnsi="Times New Roman" w:cs="Times New Roman"/>
                <w:sz w:val="28"/>
                <w:szCs w:val="28"/>
              </w:rPr>
            </w:pPr>
            <w:r w:rsidRPr="00811844">
              <w:rPr>
                <w:rFonts w:ascii="Times New Roman" w:hAnsi="Times New Roman" w:cs="Times New Roman"/>
                <w:sz w:val="28"/>
                <w:szCs w:val="28"/>
              </w:rPr>
              <w:t>Освітній процес в школі в 2019/2020</w:t>
            </w:r>
            <w:r w:rsidR="0081049F" w:rsidRPr="00811844">
              <w:rPr>
                <w:rFonts w:ascii="Times New Roman" w:hAnsi="Times New Roman" w:cs="Times New Roman"/>
                <w:sz w:val="28"/>
                <w:szCs w:val="28"/>
              </w:rPr>
              <w:t xml:space="preserve"> </w:t>
            </w:r>
            <w:proofErr w:type="spellStart"/>
            <w:r w:rsidR="0081049F" w:rsidRPr="00811844">
              <w:rPr>
                <w:rFonts w:ascii="Times New Roman" w:hAnsi="Times New Roman" w:cs="Times New Roman"/>
                <w:sz w:val="28"/>
                <w:szCs w:val="28"/>
              </w:rPr>
              <w:t>н.р</w:t>
            </w:r>
            <w:proofErr w:type="spellEnd"/>
            <w:r w:rsidR="0081049F" w:rsidRPr="00811844">
              <w:rPr>
                <w:rFonts w:ascii="Times New Roman" w:hAnsi="Times New Roman" w:cs="Times New Roman"/>
                <w:sz w:val="28"/>
                <w:szCs w:val="28"/>
              </w:rPr>
              <w:t xml:space="preserve">. організовували </w:t>
            </w:r>
            <w:r w:rsidR="005323E0" w:rsidRPr="00811844">
              <w:rPr>
                <w:rFonts w:ascii="Times New Roman" w:hAnsi="Times New Roman" w:cs="Times New Roman"/>
                <w:sz w:val="28"/>
                <w:szCs w:val="28"/>
              </w:rPr>
              <w:t xml:space="preserve">64 вчителя , 58 з яких </w:t>
            </w:r>
            <w:r w:rsidR="005323E0" w:rsidRPr="00811844">
              <w:rPr>
                <w:rFonts w:ascii="Times New Roman" w:hAnsi="Times New Roman" w:cs="Times New Roman"/>
                <w:sz w:val="28"/>
                <w:szCs w:val="28"/>
              </w:rPr>
              <w:lastRenderedPageBreak/>
              <w:t>мають вищу освіту, 3 – бакалаври, 3 – середню спеціальну; 11 вчителів кваліфікаційну категорію «спеціаліст», 15 – «спеціаліст ІІ категорії», 8 – «спеціаліст І категорії», 30 - «спеціаліст вищої категорії», з яких 14 мають педагогічне звання «старший учитель», 8 – «учитель-методист».</w:t>
            </w:r>
          </w:p>
          <w:p w:rsidR="00021E8C" w:rsidRPr="00811844" w:rsidRDefault="00021E8C" w:rsidP="00811844">
            <w:pPr>
              <w:spacing w:after="0" w:line="360" w:lineRule="auto"/>
              <w:ind w:firstLine="567"/>
              <w:jc w:val="both"/>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xml:space="preserve">З метою забезпечення якісного методичного та професійного рівня діяльності </w:t>
            </w:r>
            <w:proofErr w:type="spellStart"/>
            <w:r w:rsidRPr="00811844">
              <w:rPr>
                <w:rFonts w:ascii="Times New Roman" w:eastAsia="Times New Roman" w:hAnsi="Times New Roman" w:cs="Times New Roman"/>
                <w:sz w:val="28"/>
                <w:szCs w:val="28"/>
              </w:rPr>
              <w:t>педпрацівників</w:t>
            </w:r>
            <w:proofErr w:type="spellEnd"/>
            <w:r w:rsidRPr="00811844">
              <w:rPr>
                <w:rFonts w:ascii="Times New Roman" w:eastAsia="Times New Roman" w:hAnsi="Times New Roman" w:cs="Times New Roman"/>
                <w:sz w:val="28"/>
                <w:szCs w:val="28"/>
              </w:rPr>
              <w:t xml:space="preserve"> у 2019/2020 </w:t>
            </w:r>
            <w:proofErr w:type="spellStart"/>
            <w:r w:rsidRPr="00811844">
              <w:rPr>
                <w:rFonts w:ascii="Times New Roman" w:eastAsia="Times New Roman" w:hAnsi="Times New Roman" w:cs="Times New Roman"/>
                <w:sz w:val="28"/>
                <w:szCs w:val="28"/>
              </w:rPr>
              <w:t>н.р</w:t>
            </w:r>
            <w:proofErr w:type="spellEnd"/>
            <w:r w:rsidRPr="00811844">
              <w:rPr>
                <w:rFonts w:ascii="Times New Roman" w:eastAsia="Times New Roman" w:hAnsi="Times New Roman" w:cs="Times New Roman"/>
                <w:sz w:val="28"/>
                <w:szCs w:val="28"/>
              </w:rPr>
              <w:t xml:space="preserve">. на базі </w:t>
            </w:r>
            <w:proofErr w:type="spellStart"/>
            <w:r w:rsidRPr="00811844">
              <w:rPr>
                <w:rFonts w:ascii="Times New Roman" w:eastAsia="Times New Roman" w:hAnsi="Times New Roman" w:cs="Times New Roman"/>
                <w:sz w:val="28"/>
                <w:szCs w:val="28"/>
              </w:rPr>
              <w:t>КЗ</w:t>
            </w:r>
            <w:proofErr w:type="spellEnd"/>
            <w:r w:rsidRPr="00811844">
              <w:rPr>
                <w:rFonts w:ascii="Times New Roman" w:eastAsia="Times New Roman" w:hAnsi="Times New Roman" w:cs="Times New Roman"/>
                <w:sz w:val="28"/>
                <w:szCs w:val="28"/>
              </w:rPr>
              <w:t xml:space="preserve"> ОАНООР згідно графіка пройшли курсову підготовку загалом 32  педагогічних працівника: за очною формою 8 вчителів (</w:t>
            </w:r>
            <w:proofErr w:type="spellStart"/>
            <w:r w:rsidRPr="00811844">
              <w:rPr>
                <w:rFonts w:ascii="Times New Roman" w:eastAsia="Times New Roman" w:hAnsi="Times New Roman" w:cs="Times New Roman"/>
                <w:sz w:val="28"/>
                <w:szCs w:val="28"/>
              </w:rPr>
              <w:t>Матевосян</w:t>
            </w:r>
            <w:proofErr w:type="spellEnd"/>
            <w:r w:rsidRPr="00811844">
              <w:rPr>
                <w:rFonts w:ascii="Times New Roman" w:eastAsia="Times New Roman" w:hAnsi="Times New Roman" w:cs="Times New Roman"/>
                <w:sz w:val="28"/>
                <w:szCs w:val="28"/>
              </w:rPr>
              <w:t xml:space="preserve"> С.С., </w:t>
            </w:r>
            <w:proofErr w:type="spellStart"/>
            <w:r w:rsidRPr="00811844">
              <w:rPr>
                <w:rFonts w:ascii="Times New Roman" w:eastAsia="Times New Roman" w:hAnsi="Times New Roman" w:cs="Times New Roman"/>
                <w:sz w:val="28"/>
                <w:szCs w:val="28"/>
              </w:rPr>
              <w:t>Груценко</w:t>
            </w:r>
            <w:proofErr w:type="spellEnd"/>
            <w:r w:rsidRPr="00811844">
              <w:rPr>
                <w:rFonts w:ascii="Times New Roman" w:eastAsia="Times New Roman" w:hAnsi="Times New Roman" w:cs="Times New Roman"/>
                <w:sz w:val="28"/>
                <w:szCs w:val="28"/>
              </w:rPr>
              <w:t xml:space="preserve"> С.М., Богданова О.О., </w:t>
            </w:r>
            <w:proofErr w:type="spellStart"/>
            <w:r w:rsidRPr="00811844">
              <w:rPr>
                <w:rFonts w:ascii="Times New Roman" w:eastAsia="Times New Roman" w:hAnsi="Times New Roman" w:cs="Times New Roman"/>
                <w:sz w:val="28"/>
                <w:szCs w:val="28"/>
              </w:rPr>
              <w:t>Цирєнова</w:t>
            </w:r>
            <w:proofErr w:type="spellEnd"/>
            <w:r w:rsidRPr="00811844">
              <w:rPr>
                <w:rFonts w:ascii="Times New Roman" w:eastAsia="Times New Roman" w:hAnsi="Times New Roman" w:cs="Times New Roman"/>
                <w:sz w:val="28"/>
                <w:szCs w:val="28"/>
              </w:rPr>
              <w:t xml:space="preserve"> К.П., </w:t>
            </w:r>
            <w:proofErr w:type="spellStart"/>
            <w:r w:rsidRPr="00811844">
              <w:rPr>
                <w:rFonts w:ascii="Times New Roman" w:eastAsia="Times New Roman" w:hAnsi="Times New Roman" w:cs="Times New Roman"/>
                <w:sz w:val="28"/>
                <w:szCs w:val="28"/>
              </w:rPr>
              <w:t>Лекар</w:t>
            </w:r>
            <w:proofErr w:type="spellEnd"/>
            <w:r w:rsidRPr="00811844">
              <w:rPr>
                <w:rFonts w:ascii="Times New Roman" w:eastAsia="Times New Roman" w:hAnsi="Times New Roman" w:cs="Times New Roman"/>
                <w:sz w:val="28"/>
                <w:szCs w:val="28"/>
              </w:rPr>
              <w:t xml:space="preserve"> В.В., </w:t>
            </w:r>
            <w:proofErr w:type="spellStart"/>
            <w:r w:rsidRPr="00811844">
              <w:rPr>
                <w:rFonts w:ascii="Times New Roman" w:eastAsia="Times New Roman" w:hAnsi="Times New Roman" w:cs="Times New Roman"/>
                <w:sz w:val="28"/>
                <w:szCs w:val="28"/>
              </w:rPr>
              <w:t>Вороненко</w:t>
            </w:r>
            <w:proofErr w:type="spellEnd"/>
            <w:r w:rsidRPr="00811844">
              <w:rPr>
                <w:rFonts w:ascii="Times New Roman" w:eastAsia="Times New Roman" w:hAnsi="Times New Roman" w:cs="Times New Roman"/>
                <w:sz w:val="28"/>
                <w:szCs w:val="28"/>
              </w:rPr>
              <w:t xml:space="preserve"> Н.В., </w:t>
            </w:r>
            <w:proofErr w:type="spellStart"/>
            <w:r w:rsidRPr="00811844">
              <w:rPr>
                <w:rFonts w:ascii="Times New Roman" w:eastAsia="Times New Roman" w:hAnsi="Times New Roman" w:cs="Times New Roman"/>
                <w:sz w:val="28"/>
                <w:szCs w:val="28"/>
              </w:rPr>
              <w:t>Чайківська</w:t>
            </w:r>
            <w:proofErr w:type="spellEnd"/>
            <w:r w:rsidRPr="00811844">
              <w:rPr>
                <w:rFonts w:ascii="Times New Roman" w:eastAsia="Times New Roman" w:hAnsi="Times New Roman" w:cs="Times New Roman"/>
                <w:sz w:val="28"/>
                <w:szCs w:val="28"/>
              </w:rPr>
              <w:t xml:space="preserve"> Л.С.), 4 вчителі початкової школи 3-х класів, які будуть працювати в НУШ в 2021/22 </w:t>
            </w:r>
            <w:proofErr w:type="spellStart"/>
            <w:r w:rsidRPr="00811844">
              <w:rPr>
                <w:rFonts w:ascii="Times New Roman" w:eastAsia="Times New Roman" w:hAnsi="Times New Roman" w:cs="Times New Roman"/>
                <w:sz w:val="28"/>
                <w:szCs w:val="28"/>
              </w:rPr>
              <w:t>н.р</w:t>
            </w:r>
            <w:proofErr w:type="spellEnd"/>
            <w:r w:rsidRPr="00811844">
              <w:rPr>
                <w:rFonts w:ascii="Times New Roman" w:eastAsia="Times New Roman" w:hAnsi="Times New Roman" w:cs="Times New Roman"/>
                <w:sz w:val="28"/>
                <w:szCs w:val="28"/>
              </w:rPr>
              <w:t xml:space="preserve">. (Загородна Л.С., </w:t>
            </w:r>
            <w:proofErr w:type="spellStart"/>
            <w:r w:rsidRPr="00811844">
              <w:rPr>
                <w:rFonts w:ascii="Times New Roman" w:eastAsia="Times New Roman" w:hAnsi="Times New Roman" w:cs="Times New Roman"/>
                <w:sz w:val="28"/>
                <w:szCs w:val="28"/>
              </w:rPr>
              <w:t>Юраш</w:t>
            </w:r>
            <w:proofErr w:type="spellEnd"/>
            <w:r w:rsidRPr="00811844">
              <w:rPr>
                <w:rFonts w:ascii="Times New Roman" w:eastAsia="Times New Roman" w:hAnsi="Times New Roman" w:cs="Times New Roman"/>
                <w:sz w:val="28"/>
                <w:szCs w:val="28"/>
              </w:rPr>
              <w:t xml:space="preserve"> В.І., </w:t>
            </w:r>
            <w:proofErr w:type="spellStart"/>
            <w:r w:rsidRPr="00811844">
              <w:rPr>
                <w:rFonts w:ascii="Times New Roman" w:eastAsia="Times New Roman" w:hAnsi="Times New Roman" w:cs="Times New Roman"/>
                <w:sz w:val="28"/>
                <w:szCs w:val="28"/>
              </w:rPr>
              <w:t>Гернеза</w:t>
            </w:r>
            <w:proofErr w:type="spellEnd"/>
            <w:r w:rsidRPr="00811844">
              <w:rPr>
                <w:rFonts w:ascii="Times New Roman" w:eastAsia="Times New Roman" w:hAnsi="Times New Roman" w:cs="Times New Roman"/>
                <w:sz w:val="28"/>
                <w:szCs w:val="28"/>
              </w:rPr>
              <w:t xml:space="preserve"> Т.П., Гуменюк А.М.), 1 - у формі стажування для керівників за фахом викладання (</w:t>
            </w:r>
            <w:proofErr w:type="spellStart"/>
            <w:r w:rsidRPr="00811844">
              <w:rPr>
                <w:rFonts w:ascii="Times New Roman" w:eastAsia="Times New Roman" w:hAnsi="Times New Roman" w:cs="Times New Roman"/>
                <w:sz w:val="28"/>
                <w:szCs w:val="28"/>
              </w:rPr>
              <w:t>Сабадаш</w:t>
            </w:r>
            <w:proofErr w:type="spellEnd"/>
            <w:r w:rsidRPr="00811844">
              <w:rPr>
                <w:rFonts w:ascii="Times New Roman" w:eastAsia="Times New Roman" w:hAnsi="Times New Roman" w:cs="Times New Roman"/>
                <w:sz w:val="28"/>
                <w:szCs w:val="28"/>
              </w:rPr>
              <w:t xml:space="preserve"> Н.В.), 6 – предметні тематичні курси у формі дистанційного навчання (Жиленко В.В., </w:t>
            </w:r>
            <w:proofErr w:type="spellStart"/>
            <w:r w:rsidRPr="00811844">
              <w:rPr>
                <w:rFonts w:ascii="Times New Roman" w:eastAsia="Times New Roman" w:hAnsi="Times New Roman" w:cs="Times New Roman"/>
                <w:sz w:val="28"/>
                <w:szCs w:val="28"/>
              </w:rPr>
              <w:t>Сабадаш</w:t>
            </w:r>
            <w:proofErr w:type="spellEnd"/>
            <w:r w:rsidRPr="00811844">
              <w:rPr>
                <w:rFonts w:ascii="Times New Roman" w:eastAsia="Times New Roman" w:hAnsi="Times New Roman" w:cs="Times New Roman"/>
                <w:sz w:val="28"/>
                <w:szCs w:val="28"/>
              </w:rPr>
              <w:t xml:space="preserve"> Н.В. (як вчитель інформатики в початкових класах), </w:t>
            </w:r>
            <w:proofErr w:type="spellStart"/>
            <w:r w:rsidRPr="00811844">
              <w:rPr>
                <w:rFonts w:ascii="Times New Roman" w:eastAsia="Times New Roman" w:hAnsi="Times New Roman" w:cs="Times New Roman"/>
                <w:sz w:val="28"/>
                <w:szCs w:val="28"/>
              </w:rPr>
              <w:t>Нікітюк</w:t>
            </w:r>
            <w:proofErr w:type="spellEnd"/>
            <w:r w:rsidRPr="00811844">
              <w:rPr>
                <w:rFonts w:ascii="Times New Roman" w:eastAsia="Times New Roman" w:hAnsi="Times New Roman" w:cs="Times New Roman"/>
                <w:sz w:val="28"/>
                <w:szCs w:val="28"/>
              </w:rPr>
              <w:t xml:space="preserve"> О.Ф., Саламаха К.С., </w:t>
            </w:r>
            <w:proofErr w:type="spellStart"/>
            <w:r w:rsidRPr="00811844">
              <w:rPr>
                <w:rFonts w:ascii="Times New Roman" w:eastAsia="Times New Roman" w:hAnsi="Times New Roman" w:cs="Times New Roman"/>
                <w:sz w:val="28"/>
                <w:szCs w:val="28"/>
              </w:rPr>
              <w:t>Герасімова</w:t>
            </w:r>
            <w:proofErr w:type="spellEnd"/>
            <w:r w:rsidRPr="00811844">
              <w:rPr>
                <w:rFonts w:ascii="Times New Roman" w:eastAsia="Times New Roman" w:hAnsi="Times New Roman" w:cs="Times New Roman"/>
                <w:sz w:val="28"/>
                <w:szCs w:val="28"/>
              </w:rPr>
              <w:t xml:space="preserve"> І.С., </w:t>
            </w:r>
            <w:proofErr w:type="spellStart"/>
            <w:r w:rsidRPr="00811844">
              <w:rPr>
                <w:rFonts w:ascii="Times New Roman" w:eastAsia="Times New Roman" w:hAnsi="Times New Roman" w:cs="Times New Roman"/>
                <w:sz w:val="28"/>
                <w:szCs w:val="28"/>
              </w:rPr>
              <w:t>Чумаченко</w:t>
            </w:r>
            <w:proofErr w:type="spellEnd"/>
            <w:r w:rsidRPr="00811844">
              <w:rPr>
                <w:rFonts w:ascii="Times New Roman" w:eastAsia="Times New Roman" w:hAnsi="Times New Roman" w:cs="Times New Roman"/>
                <w:sz w:val="28"/>
                <w:szCs w:val="28"/>
              </w:rPr>
              <w:t xml:space="preserve"> О.О. ), 5 - як керівники закладу для роботи в умовах НУШ (</w:t>
            </w:r>
            <w:proofErr w:type="spellStart"/>
            <w:r w:rsidRPr="00811844">
              <w:rPr>
                <w:rFonts w:ascii="Times New Roman" w:eastAsia="Times New Roman" w:hAnsi="Times New Roman" w:cs="Times New Roman"/>
                <w:sz w:val="28"/>
                <w:szCs w:val="28"/>
              </w:rPr>
              <w:t>Капкіна</w:t>
            </w:r>
            <w:proofErr w:type="spellEnd"/>
            <w:r w:rsidRPr="00811844">
              <w:rPr>
                <w:rFonts w:ascii="Times New Roman" w:eastAsia="Times New Roman" w:hAnsi="Times New Roman" w:cs="Times New Roman"/>
                <w:sz w:val="28"/>
                <w:szCs w:val="28"/>
              </w:rPr>
              <w:t xml:space="preserve"> Ж.В., </w:t>
            </w:r>
            <w:proofErr w:type="spellStart"/>
            <w:r w:rsidRPr="00811844">
              <w:rPr>
                <w:rFonts w:ascii="Times New Roman" w:eastAsia="Times New Roman" w:hAnsi="Times New Roman" w:cs="Times New Roman"/>
                <w:sz w:val="28"/>
                <w:szCs w:val="28"/>
              </w:rPr>
              <w:t>Лойтаренко</w:t>
            </w:r>
            <w:proofErr w:type="spellEnd"/>
            <w:r w:rsidRPr="00811844">
              <w:rPr>
                <w:rFonts w:ascii="Times New Roman" w:eastAsia="Times New Roman" w:hAnsi="Times New Roman" w:cs="Times New Roman"/>
                <w:sz w:val="28"/>
                <w:szCs w:val="28"/>
              </w:rPr>
              <w:t xml:space="preserve"> О.П., Приступ С.М., </w:t>
            </w:r>
            <w:proofErr w:type="spellStart"/>
            <w:r w:rsidRPr="00811844">
              <w:rPr>
                <w:rFonts w:ascii="Times New Roman" w:eastAsia="Times New Roman" w:hAnsi="Times New Roman" w:cs="Times New Roman"/>
                <w:sz w:val="28"/>
                <w:szCs w:val="28"/>
              </w:rPr>
              <w:t>Сєранова</w:t>
            </w:r>
            <w:proofErr w:type="spellEnd"/>
            <w:r w:rsidRPr="00811844">
              <w:rPr>
                <w:rFonts w:ascii="Times New Roman" w:eastAsia="Times New Roman" w:hAnsi="Times New Roman" w:cs="Times New Roman"/>
                <w:sz w:val="28"/>
                <w:szCs w:val="28"/>
              </w:rPr>
              <w:t xml:space="preserve"> Н.С., </w:t>
            </w:r>
            <w:proofErr w:type="spellStart"/>
            <w:r w:rsidRPr="00811844">
              <w:rPr>
                <w:rFonts w:ascii="Times New Roman" w:eastAsia="Times New Roman" w:hAnsi="Times New Roman" w:cs="Times New Roman"/>
                <w:sz w:val="28"/>
                <w:szCs w:val="28"/>
              </w:rPr>
              <w:t>Сабадаш</w:t>
            </w:r>
            <w:proofErr w:type="spellEnd"/>
            <w:r w:rsidRPr="00811844">
              <w:rPr>
                <w:rFonts w:ascii="Times New Roman" w:eastAsia="Times New Roman" w:hAnsi="Times New Roman" w:cs="Times New Roman"/>
                <w:sz w:val="28"/>
                <w:szCs w:val="28"/>
              </w:rPr>
              <w:t xml:space="preserve"> Н.В.), а також 7 вчителів – корпоративні дистанційні курси «Освітні інструменти критичного мислення» (</w:t>
            </w:r>
            <w:proofErr w:type="spellStart"/>
            <w:r w:rsidRPr="00811844">
              <w:rPr>
                <w:rFonts w:ascii="Times New Roman" w:eastAsia="Times New Roman" w:hAnsi="Times New Roman" w:cs="Times New Roman"/>
                <w:sz w:val="28"/>
                <w:szCs w:val="28"/>
              </w:rPr>
              <w:t>Капкіна</w:t>
            </w:r>
            <w:proofErr w:type="spellEnd"/>
            <w:r w:rsidRPr="00811844">
              <w:rPr>
                <w:rFonts w:ascii="Times New Roman" w:eastAsia="Times New Roman" w:hAnsi="Times New Roman" w:cs="Times New Roman"/>
                <w:sz w:val="28"/>
                <w:szCs w:val="28"/>
              </w:rPr>
              <w:t xml:space="preserve"> Ж.В., Жиленко В.В., </w:t>
            </w:r>
            <w:proofErr w:type="spellStart"/>
            <w:r w:rsidRPr="00811844">
              <w:rPr>
                <w:rFonts w:ascii="Times New Roman" w:eastAsia="Times New Roman" w:hAnsi="Times New Roman" w:cs="Times New Roman"/>
                <w:sz w:val="28"/>
                <w:szCs w:val="28"/>
              </w:rPr>
              <w:t>Євтодій</w:t>
            </w:r>
            <w:proofErr w:type="spellEnd"/>
            <w:r w:rsidRPr="00811844">
              <w:rPr>
                <w:rFonts w:ascii="Times New Roman" w:eastAsia="Times New Roman" w:hAnsi="Times New Roman" w:cs="Times New Roman"/>
                <w:sz w:val="28"/>
                <w:szCs w:val="28"/>
              </w:rPr>
              <w:t xml:space="preserve"> О.І., </w:t>
            </w:r>
            <w:proofErr w:type="spellStart"/>
            <w:r w:rsidRPr="00811844">
              <w:rPr>
                <w:rFonts w:ascii="Times New Roman" w:eastAsia="Times New Roman" w:hAnsi="Times New Roman" w:cs="Times New Roman"/>
                <w:sz w:val="28"/>
                <w:szCs w:val="28"/>
              </w:rPr>
              <w:t>Сбітнєва</w:t>
            </w:r>
            <w:proofErr w:type="spellEnd"/>
            <w:r w:rsidRPr="00811844">
              <w:rPr>
                <w:rFonts w:ascii="Times New Roman" w:eastAsia="Times New Roman" w:hAnsi="Times New Roman" w:cs="Times New Roman"/>
                <w:sz w:val="28"/>
                <w:szCs w:val="28"/>
              </w:rPr>
              <w:t xml:space="preserve"> С.П., </w:t>
            </w:r>
            <w:proofErr w:type="spellStart"/>
            <w:r w:rsidRPr="00811844">
              <w:rPr>
                <w:rFonts w:ascii="Times New Roman" w:eastAsia="Times New Roman" w:hAnsi="Times New Roman" w:cs="Times New Roman"/>
                <w:sz w:val="28"/>
                <w:szCs w:val="28"/>
              </w:rPr>
              <w:t>Груценко</w:t>
            </w:r>
            <w:proofErr w:type="spellEnd"/>
            <w:r w:rsidRPr="00811844">
              <w:rPr>
                <w:rFonts w:ascii="Times New Roman" w:eastAsia="Times New Roman" w:hAnsi="Times New Roman" w:cs="Times New Roman"/>
                <w:sz w:val="28"/>
                <w:szCs w:val="28"/>
              </w:rPr>
              <w:t xml:space="preserve"> С.М., </w:t>
            </w:r>
            <w:proofErr w:type="spellStart"/>
            <w:r w:rsidRPr="00811844">
              <w:rPr>
                <w:rFonts w:ascii="Times New Roman" w:eastAsia="Times New Roman" w:hAnsi="Times New Roman" w:cs="Times New Roman"/>
                <w:sz w:val="28"/>
                <w:szCs w:val="28"/>
              </w:rPr>
              <w:t>Матевосян</w:t>
            </w:r>
            <w:proofErr w:type="spellEnd"/>
            <w:r w:rsidRPr="00811844">
              <w:rPr>
                <w:rFonts w:ascii="Times New Roman" w:eastAsia="Times New Roman" w:hAnsi="Times New Roman" w:cs="Times New Roman"/>
                <w:sz w:val="28"/>
                <w:szCs w:val="28"/>
              </w:rPr>
              <w:t xml:space="preserve"> С.С., </w:t>
            </w:r>
            <w:proofErr w:type="spellStart"/>
            <w:r w:rsidRPr="00811844">
              <w:rPr>
                <w:rFonts w:ascii="Times New Roman" w:eastAsia="Times New Roman" w:hAnsi="Times New Roman" w:cs="Times New Roman"/>
                <w:sz w:val="28"/>
                <w:szCs w:val="28"/>
              </w:rPr>
              <w:t>Чумаченко</w:t>
            </w:r>
            <w:proofErr w:type="spellEnd"/>
            <w:r w:rsidRPr="00811844">
              <w:rPr>
                <w:rFonts w:ascii="Times New Roman" w:eastAsia="Times New Roman" w:hAnsi="Times New Roman" w:cs="Times New Roman"/>
                <w:sz w:val="28"/>
                <w:szCs w:val="28"/>
              </w:rPr>
              <w:t xml:space="preserve"> О.О.). </w:t>
            </w:r>
            <w:proofErr w:type="spellStart"/>
            <w:r w:rsidRPr="00811844">
              <w:rPr>
                <w:rFonts w:ascii="Times New Roman" w:eastAsia="Times New Roman" w:hAnsi="Times New Roman" w:cs="Times New Roman"/>
                <w:sz w:val="28"/>
                <w:szCs w:val="28"/>
              </w:rPr>
              <w:t>Лойтаренко</w:t>
            </w:r>
            <w:proofErr w:type="spellEnd"/>
            <w:r w:rsidRPr="00811844">
              <w:rPr>
                <w:rFonts w:ascii="Times New Roman" w:eastAsia="Times New Roman" w:hAnsi="Times New Roman" w:cs="Times New Roman"/>
                <w:sz w:val="28"/>
                <w:szCs w:val="28"/>
              </w:rPr>
              <w:t xml:space="preserve"> О.П. пройшла також дистанційні курси підготовки експертів для проведення інституційного аудиту, організовані спільно Державною службою якості освіти та </w:t>
            </w:r>
            <w:proofErr w:type="spellStart"/>
            <w:r w:rsidRPr="00811844">
              <w:rPr>
                <w:rFonts w:ascii="Times New Roman" w:eastAsia="Times New Roman" w:hAnsi="Times New Roman" w:cs="Times New Roman"/>
                <w:sz w:val="28"/>
                <w:szCs w:val="28"/>
              </w:rPr>
              <w:t>КЗ</w:t>
            </w:r>
            <w:proofErr w:type="spellEnd"/>
            <w:r w:rsidRPr="00811844">
              <w:rPr>
                <w:rFonts w:ascii="Times New Roman" w:eastAsia="Times New Roman" w:hAnsi="Times New Roman" w:cs="Times New Roman"/>
                <w:sz w:val="28"/>
                <w:szCs w:val="28"/>
              </w:rPr>
              <w:t xml:space="preserve"> ОАНООР. Крім того, за підсумками тижня педагогічної майстерності  та відповідного рішення педагогічної ради (Пр.№1 від 11.01.2020р.) проведення відкритих уроків для 7 вчителів (</w:t>
            </w:r>
            <w:proofErr w:type="spellStart"/>
            <w:r w:rsidRPr="00811844">
              <w:rPr>
                <w:rFonts w:ascii="Times New Roman" w:eastAsia="Times New Roman" w:hAnsi="Times New Roman" w:cs="Times New Roman"/>
                <w:sz w:val="28"/>
                <w:szCs w:val="28"/>
              </w:rPr>
              <w:t>Сєранова</w:t>
            </w:r>
            <w:proofErr w:type="spellEnd"/>
            <w:r w:rsidRPr="00811844">
              <w:rPr>
                <w:rFonts w:ascii="Times New Roman" w:eastAsia="Times New Roman" w:hAnsi="Times New Roman" w:cs="Times New Roman"/>
                <w:sz w:val="28"/>
                <w:szCs w:val="28"/>
              </w:rPr>
              <w:t xml:space="preserve"> Н.С., </w:t>
            </w:r>
            <w:proofErr w:type="spellStart"/>
            <w:r w:rsidRPr="00811844">
              <w:rPr>
                <w:rFonts w:ascii="Times New Roman" w:eastAsia="Times New Roman" w:hAnsi="Times New Roman" w:cs="Times New Roman"/>
                <w:sz w:val="28"/>
                <w:szCs w:val="28"/>
              </w:rPr>
              <w:t>Лекар</w:t>
            </w:r>
            <w:proofErr w:type="spellEnd"/>
            <w:r w:rsidRPr="00811844">
              <w:rPr>
                <w:rFonts w:ascii="Times New Roman" w:eastAsia="Times New Roman" w:hAnsi="Times New Roman" w:cs="Times New Roman"/>
                <w:sz w:val="28"/>
                <w:szCs w:val="28"/>
              </w:rPr>
              <w:t xml:space="preserve"> В.В., Безугла І.Б., </w:t>
            </w:r>
            <w:proofErr w:type="spellStart"/>
            <w:r w:rsidRPr="00811844">
              <w:rPr>
                <w:rFonts w:ascii="Times New Roman" w:eastAsia="Times New Roman" w:hAnsi="Times New Roman" w:cs="Times New Roman"/>
                <w:sz w:val="28"/>
                <w:szCs w:val="28"/>
              </w:rPr>
              <w:t>Контуш</w:t>
            </w:r>
            <w:proofErr w:type="spellEnd"/>
            <w:r w:rsidRPr="00811844">
              <w:rPr>
                <w:rFonts w:ascii="Times New Roman" w:eastAsia="Times New Roman" w:hAnsi="Times New Roman" w:cs="Times New Roman"/>
                <w:sz w:val="28"/>
                <w:szCs w:val="28"/>
              </w:rPr>
              <w:t xml:space="preserve"> С.О., Мороз І.В., </w:t>
            </w:r>
            <w:proofErr w:type="spellStart"/>
            <w:r w:rsidRPr="00811844">
              <w:rPr>
                <w:rFonts w:ascii="Times New Roman" w:eastAsia="Times New Roman" w:hAnsi="Times New Roman" w:cs="Times New Roman"/>
                <w:sz w:val="28"/>
                <w:szCs w:val="28"/>
              </w:rPr>
              <w:t>Самотей</w:t>
            </w:r>
            <w:proofErr w:type="spellEnd"/>
            <w:r w:rsidRPr="00811844">
              <w:rPr>
                <w:rFonts w:ascii="Times New Roman" w:eastAsia="Times New Roman" w:hAnsi="Times New Roman" w:cs="Times New Roman"/>
                <w:sz w:val="28"/>
                <w:szCs w:val="28"/>
              </w:rPr>
              <w:t xml:space="preserve"> С.М., </w:t>
            </w:r>
            <w:proofErr w:type="spellStart"/>
            <w:r w:rsidRPr="00811844">
              <w:rPr>
                <w:rFonts w:ascii="Times New Roman" w:eastAsia="Times New Roman" w:hAnsi="Times New Roman" w:cs="Times New Roman"/>
                <w:sz w:val="28"/>
                <w:szCs w:val="28"/>
              </w:rPr>
              <w:t>Лойтаренко</w:t>
            </w:r>
            <w:proofErr w:type="spellEnd"/>
            <w:r w:rsidRPr="00811844">
              <w:rPr>
                <w:rFonts w:ascii="Times New Roman" w:eastAsia="Times New Roman" w:hAnsi="Times New Roman" w:cs="Times New Roman"/>
                <w:sz w:val="28"/>
                <w:szCs w:val="28"/>
              </w:rPr>
              <w:t xml:space="preserve"> О.П.) визнано як підвищення кваліфікації </w:t>
            </w:r>
            <w:r w:rsidRPr="00811844">
              <w:rPr>
                <w:rFonts w:ascii="Times New Roman" w:hAnsi="Times New Roman" w:cs="Times New Roman"/>
                <w:sz w:val="28"/>
                <w:szCs w:val="28"/>
              </w:rPr>
              <w:t xml:space="preserve">шляхом </w:t>
            </w:r>
            <w:proofErr w:type="spellStart"/>
            <w:r w:rsidRPr="00811844">
              <w:rPr>
                <w:rFonts w:ascii="Times New Roman" w:hAnsi="Times New Roman" w:cs="Times New Roman"/>
                <w:sz w:val="28"/>
                <w:szCs w:val="28"/>
              </w:rPr>
              <w:t>інформальної</w:t>
            </w:r>
            <w:proofErr w:type="spellEnd"/>
            <w:r w:rsidRPr="00811844">
              <w:rPr>
                <w:rFonts w:ascii="Times New Roman" w:hAnsi="Times New Roman" w:cs="Times New Roman"/>
                <w:sz w:val="28"/>
                <w:szCs w:val="28"/>
              </w:rPr>
              <w:t xml:space="preserve"> освіти (самоосвіти)</w:t>
            </w:r>
            <w:r w:rsidRPr="00811844">
              <w:rPr>
                <w:rFonts w:ascii="Times New Roman" w:eastAsia="Times New Roman" w:hAnsi="Times New Roman" w:cs="Times New Roman"/>
                <w:sz w:val="28"/>
                <w:szCs w:val="28"/>
              </w:rPr>
              <w:t xml:space="preserve">. А також окремим рішенням педагогічної ради (Пр.№5 від 12.06.2020р.) ще 24 педагогічних працівники отримали визнання </w:t>
            </w:r>
            <w:r w:rsidRPr="00811844">
              <w:rPr>
                <w:rFonts w:ascii="Times New Roman" w:hAnsi="Times New Roman" w:cs="Times New Roman"/>
                <w:sz w:val="28"/>
                <w:szCs w:val="28"/>
              </w:rPr>
              <w:t xml:space="preserve">підвищення кваліфікації в окремих суб’єктів підвищення кваліфікації шляхом проходження дистанційних курсів, участі в </w:t>
            </w:r>
            <w:proofErr w:type="spellStart"/>
            <w:r w:rsidRPr="00811844">
              <w:rPr>
                <w:rFonts w:ascii="Times New Roman" w:hAnsi="Times New Roman" w:cs="Times New Roman"/>
                <w:sz w:val="28"/>
                <w:szCs w:val="28"/>
              </w:rPr>
              <w:t>онлайн-тренінгах</w:t>
            </w:r>
            <w:proofErr w:type="spellEnd"/>
            <w:r w:rsidRPr="00811844">
              <w:rPr>
                <w:rFonts w:ascii="Times New Roman" w:hAnsi="Times New Roman" w:cs="Times New Roman"/>
                <w:sz w:val="28"/>
                <w:szCs w:val="28"/>
              </w:rPr>
              <w:t xml:space="preserve">, </w:t>
            </w:r>
            <w:proofErr w:type="spellStart"/>
            <w:r w:rsidRPr="00811844">
              <w:rPr>
                <w:rFonts w:ascii="Times New Roman" w:hAnsi="Times New Roman" w:cs="Times New Roman"/>
                <w:sz w:val="28"/>
                <w:szCs w:val="28"/>
              </w:rPr>
              <w:t>вебінарах</w:t>
            </w:r>
            <w:proofErr w:type="spellEnd"/>
            <w:r w:rsidRPr="00811844">
              <w:rPr>
                <w:rFonts w:ascii="Times New Roman" w:hAnsi="Times New Roman" w:cs="Times New Roman"/>
                <w:sz w:val="28"/>
                <w:szCs w:val="28"/>
              </w:rPr>
              <w:t xml:space="preserve"> тощо загальним обсягом відповідно поданих сертифікатів. Загалом впродовж 2019/2020 </w:t>
            </w:r>
            <w:proofErr w:type="spellStart"/>
            <w:r w:rsidRPr="00811844">
              <w:rPr>
                <w:rFonts w:ascii="Times New Roman" w:hAnsi="Times New Roman" w:cs="Times New Roman"/>
                <w:sz w:val="28"/>
                <w:szCs w:val="28"/>
              </w:rPr>
              <w:t>н.р</w:t>
            </w:r>
            <w:proofErr w:type="spellEnd"/>
            <w:r w:rsidRPr="00811844">
              <w:rPr>
                <w:rFonts w:ascii="Times New Roman" w:hAnsi="Times New Roman" w:cs="Times New Roman"/>
                <w:sz w:val="28"/>
                <w:szCs w:val="28"/>
              </w:rPr>
              <w:t xml:space="preserve">. підвищення кваліфікації за різними формами пройшли 40 педагогічних працівників. Станом на 17.06.2020р. індивідуальний графік підвищення кваліфікації при  </w:t>
            </w:r>
            <w:proofErr w:type="spellStart"/>
            <w:r w:rsidRPr="00811844">
              <w:rPr>
                <w:rFonts w:ascii="Times New Roman" w:eastAsia="Times New Roman" w:hAnsi="Times New Roman" w:cs="Times New Roman"/>
                <w:sz w:val="28"/>
                <w:szCs w:val="28"/>
              </w:rPr>
              <w:t>КЗ</w:t>
            </w:r>
            <w:proofErr w:type="spellEnd"/>
            <w:r w:rsidRPr="00811844">
              <w:rPr>
                <w:rFonts w:ascii="Times New Roman" w:eastAsia="Times New Roman" w:hAnsi="Times New Roman" w:cs="Times New Roman"/>
                <w:sz w:val="28"/>
                <w:szCs w:val="28"/>
              </w:rPr>
              <w:t xml:space="preserve"> ОАНООР виконано повністю, однак у зв’язку із впровадженням карантину не були проведені виїзні </w:t>
            </w:r>
            <w:r w:rsidRPr="00811844">
              <w:rPr>
                <w:rFonts w:ascii="Times New Roman" w:eastAsia="Times New Roman" w:hAnsi="Times New Roman" w:cs="Times New Roman"/>
                <w:sz w:val="28"/>
                <w:szCs w:val="28"/>
              </w:rPr>
              <w:lastRenderedPageBreak/>
              <w:t xml:space="preserve">корпоративні курси «Освітні ресурси для реалізації наскрізних змістових ліній при формуванні </w:t>
            </w:r>
            <w:proofErr w:type="spellStart"/>
            <w:r w:rsidRPr="00811844">
              <w:rPr>
                <w:rFonts w:ascii="Times New Roman" w:eastAsia="Times New Roman" w:hAnsi="Times New Roman" w:cs="Times New Roman"/>
                <w:sz w:val="28"/>
                <w:szCs w:val="28"/>
              </w:rPr>
              <w:t>метапредметних</w:t>
            </w:r>
            <w:proofErr w:type="spellEnd"/>
            <w:r w:rsidRPr="00811844">
              <w:rPr>
                <w:rFonts w:ascii="Times New Roman" w:eastAsia="Times New Roman" w:hAnsi="Times New Roman" w:cs="Times New Roman"/>
                <w:sz w:val="28"/>
                <w:szCs w:val="28"/>
              </w:rPr>
              <w:t xml:space="preserve"> </w:t>
            </w:r>
            <w:proofErr w:type="spellStart"/>
            <w:r w:rsidRPr="00811844">
              <w:rPr>
                <w:rFonts w:ascii="Times New Roman" w:eastAsia="Times New Roman" w:hAnsi="Times New Roman" w:cs="Times New Roman"/>
                <w:sz w:val="28"/>
                <w:szCs w:val="28"/>
              </w:rPr>
              <w:t>компетентностей</w:t>
            </w:r>
            <w:proofErr w:type="spellEnd"/>
            <w:r w:rsidRPr="00811844">
              <w:rPr>
                <w:rFonts w:ascii="Times New Roman" w:eastAsia="Times New Roman" w:hAnsi="Times New Roman" w:cs="Times New Roman"/>
                <w:sz w:val="28"/>
                <w:szCs w:val="28"/>
              </w:rPr>
              <w:t>», заплановані на 23-24.03.2020р., а також обмежена кількість педагогічних працівників через технічні причини взяли участь в корпоративних курсах «Освітні інструменти критичного мислення», організованих дистанційно.</w:t>
            </w:r>
          </w:p>
          <w:p w:rsidR="00021E8C" w:rsidRPr="00811844" w:rsidRDefault="00021E8C" w:rsidP="00811844">
            <w:pPr>
              <w:spacing w:after="0" w:line="360" w:lineRule="auto"/>
              <w:ind w:firstLine="567"/>
              <w:jc w:val="both"/>
              <w:rPr>
                <w:rFonts w:ascii="Times New Roman" w:hAnsi="Times New Roman" w:cs="Times New Roman"/>
                <w:sz w:val="28"/>
                <w:szCs w:val="28"/>
              </w:rPr>
            </w:pPr>
            <w:r w:rsidRPr="00811844">
              <w:rPr>
                <w:rFonts w:ascii="Times New Roman" w:hAnsi="Times New Roman" w:cs="Times New Roman"/>
                <w:sz w:val="28"/>
                <w:szCs w:val="28"/>
              </w:rPr>
              <w:t xml:space="preserve">У 2019/2020 навчальному році 16 педагогічних працівників пройшли атестацію, за результатами якої 6 вчителів підтвердили свої кваліфікаційні категорії  та педагогічні звання, 8 педагогічних працівників підвищили свою кваліфікаційну категорію: 2 вчителям присвоєно «спеціаліст другої категорії», ще 6 - «спеціаліст першої категорії». Як керівники відповідність займаній посаді рішенням атестаційної комісії ІІ рівня встановлено заступникам з навчально-виховної роботи </w:t>
            </w:r>
            <w:proofErr w:type="spellStart"/>
            <w:r w:rsidRPr="00811844">
              <w:rPr>
                <w:rFonts w:ascii="Times New Roman" w:hAnsi="Times New Roman" w:cs="Times New Roman"/>
                <w:sz w:val="28"/>
                <w:szCs w:val="28"/>
              </w:rPr>
              <w:t>Сєрановій</w:t>
            </w:r>
            <w:proofErr w:type="spellEnd"/>
            <w:r w:rsidRPr="00811844">
              <w:rPr>
                <w:rFonts w:ascii="Times New Roman" w:hAnsi="Times New Roman" w:cs="Times New Roman"/>
                <w:sz w:val="28"/>
                <w:szCs w:val="28"/>
              </w:rPr>
              <w:t xml:space="preserve"> Н.С. та Петровій Л.К. У зв’язку із карантинним режимом засідання атестаційних комісій проводились дистанційно. </w:t>
            </w:r>
          </w:p>
          <w:p w:rsidR="00021E8C" w:rsidRPr="00811844" w:rsidRDefault="00021E8C" w:rsidP="00811844">
            <w:pPr>
              <w:spacing w:after="0" w:line="360" w:lineRule="auto"/>
              <w:ind w:firstLine="708"/>
              <w:jc w:val="both"/>
              <w:rPr>
                <w:rFonts w:ascii="Times New Roman" w:hAnsi="Times New Roman" w:cs="Times New Roman"/>
                <w:sz w:val="28"/>
                <w:szCs w:val="28"/>
              </w:rPr>
            </w:pPr>
            <w:r w:rsidRPr="00811844">
              <w:rPr>
                <w:rFonts w:ascii="Times New Roman" w:eastAsia="Times New Roman" w:hAnsi="Times New Roman" w:cs="Times New Roman"/>
                <w:sz w:val="28"/>
                <w:szCs w:val="28"/>
              </w:rPr>
              <w:tab/>
              <w:t xml:space="preserve">Перехід на дистанційну форму навчання з 12.03.2020р. через загрозу поширення </w:t>
            </w:r>
            <w:proofErr w:type="spellStart"/>
            <w:r w:rsidRPr="00811844">
              <w:rPr>
                <w:rFonts w:ascii="Times New Roman" w:eastAsia="Times New Roman" w:hAnsi="Times New Roman" w:cs="Times New Roman"/>
                <w:sz w:val="28"/>
                <w:szCs w:val="28"/>
              </w:rPr>
              <w:t>коронавірусної</w:t>
            </w:r>
            <w:proofErr w:type="spellEnd"/>
            <w:r w:rsidRPr="00811844">
              <w:rPr>
                <w:rFonts w:ascii="Times New Roman" w:eastAsia="Times New Roman" w:hAnsi="Times New Roman" w:cs="Times New Roman"/>
                <w:sz w:val="28"/>
                <w:szCs w:val="28"/>
              </w:rPr>
              <w:t xml:space="preserve"> інфекції пришвидшив </w:t>
            </w:r>
            <w:r w:rsidRPr="00811844">
              <w:rPr>
                <w:rFonts w:ascii="Times New Roman" w:hAnsi="Times New Roman" w:cs="Times New Roman"/>
                <w:sz w:val="28"/>
                <w:szCs w:val="28"/>
              </w:rPr>
              <w:t>впровадження електронної системи оцінювання на базі шкільного сайту, в повній мірі запрацювали шкільні електронні журнали та щоденники, постійно</w:t>
            </w:r>
            <w:r w:rsidRPr="00811844">
              <w:rPr>
                <w:rFonts w:ascii="Times New Roman" w:eastAsia="Times New Roman" w:hAnsi="Times New Roman" w:cs="Times New Roman"/>
                <w:sz w:val="28"/>
                <w:szCs w:val="28"/>
              </w:rPr>
              <w:t xml:space="preserve"> оновлювались </w:t>
            </w:r>
            <w:r w:rsidRPr="00811844">
              <w:rPr>
                <w:rFonts w:ascii="Times New Roman" w:hAnsi="Times New Roman" w:cs="Times New Roman"/>
                <w:sz w:val="28"/>
                <w:szCs w:val="28"/>
              </w:rPr>
              <w:t>інформаційні матеріали, матеріали з організації освітнього процесу в умовах дистанційного навчання, оперативного підвищення кваліфікації щодо використання електронних освітніх ресурсів та інструментів, методичного та психолого-педагогічного супроводу навчання в умовах карантину, реалізації управлінських рішень тощо. Слід відзначити суттєве інформаційне наповнення та оновлення сайту школи з усіх напрямків освітньої діяльності, що відзначили під час діагностичних опитувань всі учасники освітнього процесу, особливо в плані ефективного впровадження дистанційного навчання.</w:t>
            </w:r>
          </w:p>
          <w:p w:rsidR="00811844" w:rsidRPr="00811844" w:rsidRDefault="00811844" w:rsidP="00811844">
            <w:pPr>
              <w:spacing w:after="0" w:line="360" w:lineRule="auto"/>
              <w:ind w:firstLine="708"/>
              <w:jc w:val="both"/>
              <w:rPr>
                <w:rFonts w:ascii="Times New Roman" w:hAnsi="Times New Roman" w:cs="Times New Roman"/>
                <w:sz w:val="28"/>
                <w:szCs w:val="28"/>
              </w:rPr>
            </w:pP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b/>
                <w:sz w:val="28"/>
                <w:szCs w:val="28"/>
              </w:rPr>
              <w:t>3. Соціальний захист, збереження та зміцнення здоров’я учнів та педагогічних працівників.</w:t>
            </w: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sz w:val="28"/>
                <w:szCs w:val="28"/>
              </w:rPr>
              <w:t>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становила:</w:t>
            </w:r>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proofErr w:type="spellStart"/>
            <w:r w:rsidRPr="00811844">
              <w:rPr>
                <w:rFonts w:ascii="Times New Roman" w:hAnsi="Times New Roman"/>
                <w:sz w:val="28"/>
                <w:szCs w:val="28"/>
                <w:lang w:eastAsia="ru-RU"/>
              </w:rPr>
              <w:t>сиріт</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і</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позбавлених</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батьківського</w:t>
            </w:r>
            <w:proofErr w:type="spellEnd"/>
            <w:r w:rsidRPr="00811844">
              <w:rPr>
                <w:rFonts w:ascii="Times New Roman" w:hAnsi="Times New Roman"/>
                <w:sz w:val="28"/>
                <w:szCs w:val="28"/>
                <w:lang w:eastAsia="ru-RU"/>
              </w:rPr>
              <w:t xml:space="preserve"> </w:t>
            </w:r>
            <w:proofErr w:type="spellStart"/>
            <w:proofErr w:type="gramStart"/>
            <w:r w:rsidRPr="00811844">
              <w:rPr>
                <w:rFonts w:ascii="Times New Roman" w:hAnsi="Times New Roman"/>
                <w:sz w:val="28"/>
                <w:szCs w:val="28"/>
                <w:lang w:eastAsia="ru-RU"/>
              </w:rPr>
              <w:t>п</w:t>
            </w:r>
            <w:proofErr w:type="gramEnd"/>
            <w:r w:rsidRPr="00811844">
              <w:rPr>
                <w:rFonts w:ascii="Times New Roman" w:hAnsi="Times New Roman"/>
                <w:sz w:val="28"/>
                <w:szCs w:val="28"/>
                <w:lang w:eastAsia="ru-RU"/>
              </w:rPr>
              <w:t>іклування</w:t>
            </w:r>
            <w:proofErr w:type="spellEnd"/>
            <w:r w:rsidRPr="00811844">
              <w:rPr>
                <w:rFonts w:ascii="Times New Roman" w:hAnsi="Times New Roman"/>
                <w:sz w:val="28"/>
                <w:szCs w:val="28"/>
                <w:lang w:eastAsia="ru-RU"/>
              </w:rPr>
              <w:t xml:space="preserve"> –8 ;</w:t>
            </w:r>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proofErr w:type="spellStart"/>
            <w:r w:rsidRPr="00811844">
              <w:rPr>
                <w:rFonts w:ascii="Times New Roman" w:hAnsi="Times New Roman"/>
                <w:sz w:val="28"/>
                <w:szCs w:val="28"/>
                <w:lang w:eastAsia="ru-RU"/>
              </w:rPr>
              <w:lastRenderedPageBreak/>
              <w:t>інвалідів</w:t>
            </w:r>
            <w:proofErr w:type="spellEnd"/>
            <w:r w:rsidRPr="00811844">
              <w:rPr>
                <w:rFonts w:ascii="Times New Roman" w:hAnsi="Times New Roman"/>
                <w:sz w:val="28"/>
                <w:szCs w:val="28"/>
                <w:lang w:eastAsia="ru-RU"/>
              </w:rPr>
              <w:t xml:space="preserve"> –8</w:t>
            </w:r>
            <w:proofErr w:type="gramStart"/>
            <w:r w:rsidRPr="00811844">
              <w:rPr>
                <w:rFonts w:ascii="Times New Roman" w:hAnsi="Times New Roman"/>
                <w:sz w:val="28"/>
                <w:szCs w:val="28"/>
                <w:lang w:eastAsia="ru-RU"/>
              </w:rPr>
              <w:t xml:space="preserve"> ;</w:t>
            </w:r>
            <w:proofErr w:type="gramEnd"/>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proofErr w:type="spellStart"/>
            <w:r w:rsidRPr="00811844">
              <w:rPr>
                <w:rFonts w:ascii="Times New Roman" w:hAnsi="Times New Roman"/>
                <w:sz w:val="28"/>
                <w:szCs w:val="28"/>
                <w:lang w:eastAsia="ru-RU"/>
              </w:rPr>
              <w:t>малозабезпечених</w:t>
            </w:r>
            <w:proofErr w:type="spellEnd"/>
            <w:r w:rsidRPr="00811844">
              <w:rPr>
                <w:rFonts w:ascii="Times New Roman" w:hAnsi="Times New Roman"/>
                <w:sz w:val="28"/>
                <w:szCs w:val="28"/>
                <w:lang w:eastAsia="ru-RU"/>
              </w:rPr>
              <w:t xml:space="preserve"> – </w:t>
            </w:r>
            <w:r w:rsidRPr="00811844">
              <w:rPr>
                <w:rFonts w:ascii="Times New Roman" w:hAnsi="Times New Roman"/>
                <w:sz w:val="28"/>
                <w:szCs w:val="28"/>
                <w:lang w:val="uk-UA" w:eastAsia="ru-RU"/>
              </w:rPr>
              <w:t>14</w:t>
            </w:r>
            <w:r w:rsidRPr="00811844">
              <w:rPr>
                <w:rFonts w:ascii="Times New Roman" w:hAnsi="Times New Roman"/>
                <w:sz w:val="28"/>
                <w:szCs w:val="28"/>
                <w:lang w:eastAsia="ru-RU"/>
              </w:rPr>
              <w:t>;</w:t>
            </w:r>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proofErr w:type="spellStart"/>
            <w:r w:rsidRPr="00811844">
              <w:rPr>
                <w:rFonts w:ascii="Times New Roman" w:hAnsi="Times New Roman"/>
                <w:sz w:val="28"/>
                <w:szCs w:val="28"/>
                <w:lang w:eastAsia="ru-RU"/>
              </w:rPr>
              <w:t>дітей</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що</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опинились</w:t>
            </w:r>
            <w:proofErr w:type="spellEnd"/>
            <w:r w:rsidRPr="00811844">
              <w:rPr>
                <w:rFonts w:ascii="Times New Roman" w:hAnsi="Times New Roman"/>
                <w:sz w:val="28"/>
                <w:szCs w:val="28"/>
                <w:lang w:eastAsia="ru-RU"/>
              </w:rPr>
              <w:t xml:space="preserve"> у </w:t>
            </w:r>
            <w:proofErr w:type="spellStart"/>
            <w:r w:rsidRPr="00811844">
              <w:rPr>
                <w:rFonts w:ascii="Times New Roman" w:hAnsi="Times New Roman"/>
                <w:sz w:val="28"/>
                <w:szCs w:val="28"/>
                <w:lang w:eastAsia="ru-RU"/>
              </w:rPr>
              <w:t>складних</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життєвих</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умовах</w:t>
            </w:r>
            <w:proofErr w:type="spellEnd"/>
            <w:r w:rsidRPr="00811844">
              <w:rPr>
                <w:rFonts w:ascii="Times New Roman" w:hAnsi="Times New Roman"/>
                <w:sz w:val="28"/>
                <w:szCs w:val="28"/>
                <w:lang w:eastAsia="ru-RU"/>
              </w:rPr>
              <w:t xml:space="preserve"> – </w:t>
            </w:r>
            <w:r w:rsidRPr="00811844">
              <w:rPr>
                <w:rFonts w:ascii="Times New Roman" w:hAnsi="Times New Roman"/>
                <w:sz w:val="28"/>
                <w:szCs w:val="28"/>
                <w:lang w:val="uk-UA" w:eastAsia="ru-RU"/>
              </w:rPr>
              <w:t>2</w:t>
            </w:r>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proofErr w:type="spellStart"/>
            <w:r w:rsidRPr="00811844">
              <w:rPr>
                <w:rFonts w:ascii="Times New Roman" w:hAnsi="Times New Roman"/>
                <w:sz w:val="28"/>
                <w:szCs w:val="28"/>
                <w:lang w:eastAsia="ru-RU"/>
              </w:rPr>
              <w:t>дітей</w:t>
            </w:r>
            <w:proofErr w:type="spellEnd"/>
            <w:r w:rsidRPr="00811844">
              <w:rPr>
                <w:rFonts w:ascii="Times New Roman" w:hAnsi="Times New Roman"/>
                <w:sz w:val="28"/>
                <w:szCs w:val="28"/>
                <w:lang w:eastAsia="ru-RU"/>
              </w:rPr>
              <w:t xml:space="preserve"> </w:t>
            </w:r>
            <w:proofErr w:type="spellStart"/>
            <w:r w:rsidRPr="00811844">
              <w:rPr>
                <w:rFonts w:ascii="Times New Roman" w:hAnsi="Times New Roman"/>
                <w:sz w:val="28"/>
                <w:szCs w:val="28"/>
                <w:lang w:eastAsia="ru-RU"/>
              </w:rPr>
              <w:t>учасників</w:t>
            </w:r>
            <w:proofErr w:type="spellEnd"/>
            <w:r w:rsidRPr="00811844">
              <w:rPr>
                <w:rFonts w:ascii="Times New Roman" w:hAnsi="Times New Roman"/>
                <w:sz w:val="28"/>
                <w:szCs w:val="28"/>
                <w:lang w:eastAsia="ru-RU"/>
              </w:rPr>
              <w:t xml:space="preserve"> АТО  - </w:t>
            </w:r>
            <w:r w:rsidRPr="00811844">
              <w:rPr>
                <w:rFonts w:ascii="Times New Roman" w:hAnsi="Times New Roman"/>
                <w:sz w:val="28"/>
                <w:szCs w:val="28"/>
                <w:lang w:val="uk-UA" w:eastAsia="ru-RU"/>
              </w:rPr>
              <w:t>41</w:t>
            </w:r>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r w:rsidRPr="00811844">
              <w:rPr>
                <w:rFonts w:ascii="Times New Roman" w:hAnsi="Times New Roman"/>
                <w:sz w:val="28"/>
                <w:szCs w:val="28"/>
                <w:lang w:val="uk-UA" w:eastAsia="ru-RU"/>
              </w:rPr>
              <w:t>дітей з багатодітних сімей  129</w:t>
            </w:r>
          </w:p>
          <w:p w:rsidR="0081049F" w:rsidRPr="00811844" w:rsidRDefault="0081049F" w:rsidP="00811844">
            <w:pPr>
              <w:pStyle w:val="a4"/>
              <w:numPr>
                <w:ilvl w:val="0"/>
                <w:numId w:val="7"/>
              </w:numPr>
              <w:spacing w:after="0" w:line="360" w:lineRule="auto"/>
              <w:ind w:left="0"/>
              <w:rPr>
                <w:rFonts w:ascii="Times New Roman" w:hAnsi="Times New Roman"/>
                <w:sz w:val="28"/>
                <w:szCs w:val="28"/>
                <w:lang w:eastAsia="ru-RU"/>
              </w:rPr>
            </w:pPr>
            <w:r w:rsidRPr="00811844">
              <w:rPr>
                <w:rFonts w:ascii="Times New Roman" w:hAnsi="Times New Roman"/>
                <w:sz w:val="28"/>
                <w:szCs w:val="28"/>
                <w:lang w:val="uk-UA" w:eastAsia="ru-RU"/>
              </w:rPr>
              <w:t>дітей ЧАЕС  2</w:t>
            </w: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sz w:val="28"/>
                <w:szCs w:val="28"/>
              </w:rPr>
              <w:t>Систематично здійснювалось оновлення банку даних на дітей пільгового контингенту, зміни до якого вносились кожного разу після зміни у соціальному статусі учнів.</w:t>
            </w: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sz w:val="28"/>
                <w:szCs w:val="28"/>
              </w:rPr>
              <w:t>Адміністрацією скоординовано річний план роботи школи, план виховної роботи класних керівників, план Ради школи, план учнівського самоврядування з питань соціальної підтримки та допомоги дітям.</w:t>
            </w:r>
          </w:p>
          <w:p w:rsidR="0081049F" w:rsidRPr="00811844" w:rsidRDefault="0081049F" w:rsidP="00811844">
            <w:pPr>
              <w:spacing w:after="0" w:line="360" w:lineRule="auto"/>
              <w:ind w:firstLine="426"/>
              <w:jc w:val="both"/>
              <w:rPr>
                <w:rFonts w:ascii="Times New Roman" w:eastAsia="Calibri" w:hAnsi="Times New Roman" w:cs="Times New Roman"/>
                <w:sz w:val="28"/>
                <w:szCs w:val="28"/>
              </w:rPr>
            </w:pPr>
            <w:r w:rsidRPr="00811844">
              <w:rPr>
                <w:rFonts w:ascii="Times New Roman" w:eastAsia="Calibri" w:hAnsi="Times New Roman" w:cs="Times New Roman"/>
                <w:sz w:val="28"/>
                <w:szCs w:val="28"/>
              </w:rPr>
              <w:tab/>
              <w:t>На початку навчального року з метою обліку дітей та сімей, які потребують соціальної підтримки, складаються соціальні паспорти класів та соціальний паспорт школи. У системі вивчаються житлово-побутові умови проживання і навчання учнів пільгової категорії, здійснюється залучення їх до позакласної роботи, зокрема учні відвідують музеї міста Яготина. Школярі залучаються до роботи предметних гуртків за інтересами, спортивних секцій. Адміністрація та класні керівники здійснюють контроль за продовженням навчання та працевлаштуванням учнів пільгової категорії, здійснюють контроль за проходженням планового медичного огляду.</w:t>
            </w:r>
          </w:p>
          <w:p w:rsidR="0081049F" w:rsidRPr="00811844" w:rsidRDefault="0081049F" w:rsidP="00811844">
            <w:pPr>
              <w:spacing w:after="0" w:line="360" w:lineRule="auto"/>
              <w:ind w:firstLine="426"/>
              <w:rPr>
                <w:rFonts w:ascii="Times New Roman" w:eastAsia="Calibri" w:hAnsi="Times New Roman" w:cs="Times New Roman"/>
                <w:sz w:val="28"/>
                <w:szCs w:val="28"/>
              </w:rPr>
            </w:pPr>
            <w:r w:rsidRPr="00811844">
              <w:rPr>
                <w:rFonts w:ascii="Times New Roman" w:eastAsia="Calibri" w:hAnsi="Times New Roman" w:cs="Times New Roman"/>
                <w:sz w:val="28"/>
                <w:szCs w:val="28"/>
              </w:rPr>
              <w:t>Медичне обслуговування учнів та працівників школи організовано відповідно до нормативно-правової бази. Всі працівники школи щорічно проходять поглиблений медичний огляд . Працівники їдальні проходять медичні огляди два рази на рік. На проходження медичного огляду кожному працівнику школи виділяється один день. Проходження медичного огляду фіксується в санітарних книжках встановленого зразка, які реєструються і зберігаються у директора школи.</w:t>
            </w:r>
          </w:p>
          <w:p w:rsidR="0081049F" w:rsidRPr="00811844" w:rsidRDefault="0081049F" w:rsidP="00811844">
            <w:pPr>
              <w:spacing w:after="0" w:line="360" w:lineRule="auto"/>
              <w:ind w:firstLine="141"/>
              <w:rPr>
                <w:rFonts w:ascii="Times New Roman" w:hAnsi="Times New Roman" w:cs="Times New Roman"/>
                <w:b/>
                <w:sz w:val="28"/>
                <w:szCs w:val="28"/>
              </w:rPr>
            </w:pPr>
            <w:r w:rsidRPr="00811844">
              <w:rPr>
                <w:rFonts w:ascii="Times New Roman" w:hAnsi="Times New Roman" w:cs="Times New Roman"/>
                <w:b/>
                <w:sz w:val="28"/>
                <w:szCs w:val="28"/>
              </w:rPr>
              <w:t xml:space="preserve">Протягом року проведені акції </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«Діти – дітям» (допомога дітям, що потребують підтримки)</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Акція «Милосердя» (до Нового року  та різдвяних свят)</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Надання допомоги сім’ям СЖО (</w:t>
            </w:r>
            <w:proofErr w:type="spellStart"/>
            <w:r w:rsidRPr="00811844">
              <w:rPr>
                <w:rFonts w:ascii="Times New Roman" w:hAnsi="Times New Roman" w:cs="Times New Roman"/>
                <w:sz w:val="28"/>
                <w:szCs w:val="28"/>
              </w:rPr>
              <w:t>сім’</w:t>
            </w:r>
            <w:proofErr w:type="spellEnd"/>
            <w:r w:rsidRPr="00811844">
              <w:rPr>
                <w:rFonts w:ascii="Times New Roman" w:hAnsi="Times New Roman" w:cs="Times New Roman"/>
                <w:sz w:val="28"/>
                <w:szCs w:val="28"/>
              </w:rPr>
              <w:t xml:space="preserve"> я </w:t>
            </w:r>
            <w:proofErr w:type="spellStart"/>
            <w:r w:rsidRPr="00811844">
              <w:rPr>
                <w:rFonts w:ascii="Times New Roman" w:hAnsi="Times New Roman" w:cs="Times New Roman"/>
                <w:sz w:val="28"/>
                <w:szCs w:val="28"/>
              </w:rPr>
              <w:t>Гермагенових</w:t>
            </w:r>
            <w:proofErr w:type="spellEnd"/>
            <w:r w:rsidRPr="00811844">
              <w:rPr>
                <w:rFonts w:ascii="Times New Roman" w:hAnsi="Times New Roman" w:cs="Times New Roman"/>
                <w:sz w:val="28"/>
                <w:szCs w:val="28"/>
              </w:rPr>
              <w:t xml:space="preserve"> – продукти харчування, одяг, засоби особистої гігієни 1000 грн.), забезпечення канцелярськими приладами дітей з </w:t>
            </w:r>
            <w:r w:rsidRPr="00811844">
              <w:rPr>
                <w:rFonts w:ascii="Times New Roman" w:hAnsi="Times New Roman" w:cs="Times New Roman"/>
                <w:sz w:val="28"/>
                <w:szCs w:val="28"/>
              </w:rPr>
              <w:lastRenderedPageBreak/>
              <w:t>малозабезпечених сімей)</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Операція «Турбота» - допомога ветеранам-пенсіонерам</w:t>
            </w: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Проект «Відкриті серця» - відвідування сімей з дітьми, які мають обмежені фізичні можливості</w:t>
            </w:r>
          </w:p>
          <w:p w:rsidR="0081049F" w:rsidRPr="00811844" w:rsidRDefault="0081049F" w:rsidP="00811844">
            <w:pPr>
              <w:pStyle w:val="a3"/>
              <w:shd w:val="clear" w:color="auto" w:fill="FFFFFF" w:themeFill="background1"/>
              <w:spacing w:before="0" w:beforeAutospacing="0" w:after="0" w:afterAutospacing="0" w:line="360" w:lineRule="auto"/>
              <w:ind w:firstLine="374"/>
              <w:rPr>
                <w:sz w:val="28"/>
                <w:szCs w:val="28"/>
              </w:rPr>
            </w:pPr>
            <w:r w:rsidRPr="00811844">
              <w:rPr>
                <w:rFonts w:eastAsia="Calibri"/>
                <w:sz w:val="28"/>
                <w:szCs w:val="28"/>
              </w:rPr>
              <w:t>Важливим аспектом збереження здоров’я учнів є створення умов для раціонального харчування дітей протягом перебування у школі.</w:t>
            </w:r>
            <w:r w:rsidRPr="00811844">
              <w:rPr>
                <w:sz w:val="28"/>
                <w:szCs w:val="28"/>
              </w:rPr>
              <w:t xml:space="preserve"> Організація харчування учнів здійснюється згідно з чинними нормативно-правовими документами.</w:t>
            </w:r>
          </w:p>
          <w:p w:rsidR="0081049F" w:rsidRPr="00811844" w:rsidRDefault="0081049F" w:rsidP="00811844">
            <w:pPr>
              <w:pStyle w:val="a3"/>
              <w:shd w:val="clear" w:color="auto" w:fill="FFFFFF" w:themeFill="background1"/>
              <w:spacing w:before="0" w:beforeAutospacing="0" w:after="0" w:afterAutospacing="0" w:line="360" w:lineRule="auto"/>
              <w:ind w:firstLine="374"/>
              <w:rPr>
                <w:sz w:val="28"/>
                <w:szCs w:val="28"/>
              </w:rPr>
            </w:pPr>
            <w:r w:rsidRPr="00811844">
              <w:rPr>
                <w:sz w:val="28"/>
                <w:szCs w:val="28"/>
              </w:rPr>
              <w:t>Виходячи з умов навчального закладу, шкільна їдальня розміщена у типовому приміщенні.</w:t>
            </w:r>
          </w:p>
          <w:p w:rsidR="0081049F" w:rsidRPr="00811844" w:rsidRDefault="0081049F" w:rsidP="00811844">
            <w:pPr>
              <w:pStyle w:val="a3"/>
              <w:shd w:val="clear" w:color="auto" w:fill="FFFFFF" w:themeFill="background1"/>
              <w:spacing w:before="0" w:beforeAutospacing="0" w:after="0" w:afterAutospacing="0" w:line="360" w:lineRule="auto"/>
              <w:ind w:firstLine="374"/>
              <w:rPr>
                <w:sz w:val="28"/>
                <w:szCs w:val="28"/>
              </w:rPr>
            </w:pPr>
            <w:r w:rsidRPr="00811844">
              <w:rPr>
                <w:sz w:val="28"/>
                <w:szCs w:val="28"/>
              </w:rPr>
              <w:t>Створюються належні умови для забезпечення учнів різними видами харчування (буфетна продукція, гаряче харчування).</w:t>
            </w:r>
          </w:p>
          <w:p w:rsidR="0081049F" w:rsidRPr="00811844" w:rsidRDefault="0081049F" w:rsidP="00811844">
            <w:pPr>
              <w:pStyle w:val="a3"/>
              <w:shd w:val="clear" w:color="auto" w:fill="FFFFFF" w:themeFill="background1"/>
              <w:spacing w:before="0" w:beforeAutospacing="0" w:after="0" w:afterAutospacing="0" w:line="360" w:lineRule="auto"/>
              <w:ind w:firstLine="374"/>
              <w:rPr>
                <w:sz w:val="28"/>
                <w:szCs w:val="28"/>
              </w:rPr>
            </w:pPr>
            <w:r w:rsidRPr="00811844">
              <w:rPr>
                <w:sz w:val="28"/>
                <w:szCs w:val="28"/>
              </w:rPr>
              <w:t xml:space="preserve">Однак потрібно придбати тістомісильну машину, пекарську шафу, </w:t>
            </w:r>
            <w:proofErr w:type="spellStart"/>
            <w:r w:rsidRPr="00811844">
              <w:rPr>
                <w:sz w:val="28"/>
                <w:szCs w:val="28"/>
              </w:rPr>
              <w:t>марміти</w:t>
            </w:r>
            <w:proofErr w:type="spellEnd"/>
            <w:r w:rsidRPr="00811844">
              <w:rPr>
                <w:sz w:val="28"/>
                <w:szCs w:val="28"/>
              </w:rPr>
              <w:t xml:space="preserve"> для підігріву страв.     </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Calibri" w:hAnsi="Times New Roman" w:cs="Times New Roman"/>
                <w:sz w:val="28"/>
                <w:szCs w:val="28"/>
              </w:rPr>
              <w:t xml:space="preserve"> </w:t>
            </w:r>
            <w:r w:rsidRPr="00811844">
              <w:rPr>
                <w:rFonts w:ascii="Times New Roman" w:hAnsi="Times New Roman" w:cs="Times New Roman"/>
                <w:sz w:val="28"/>
                <w:szCs w:val="28"/>
              </w:rPr>
              <w:t xml:space="preserve">В школі </w:t>
            </w:r>
            <w:r w:rsidRPr="00811844">
              <w:rPr>
                <w:rFonts w:ascii="Times New Roman" w:eastAsia="Times New Roman" w:hAnsi="Times New Roman" w:cs="Times New Roman"/>
                <w:sz w:val="28"/>
                <w:szCs w:val="28"/>
                <w:lang w:eastAsia="uk-UA"/>
              </w:rPr>
              <w:t>Створено необхідні умови для організації харчування дітей-сиріт та дітей батьків учасників АТО, а також дітей з малозабезпечених сімей;</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Звільнено дітей-сиріт та дітей батьків - учасників АТО, а також дітей з малозабезпечених сімей від оплати за харчування.</w:t>
            </w:r>
          </w:p>
          <w:p w:rsidR="005323E0" w:rsidRPr="00811844" w:rsidRDefault="005323E0" w:rsidP="00811844">
            <w:pPr>
              <w:shd w:val="clear" w:color="auto" w:fill="FFFFFF"/>
              <w:spacing w:after="0" w:line="360" w:lineRule="auto"/>
              <w:rPr>
                <w:rFonts w:ascii="Times New Roman" w:eastAsia="Times New Roman" w:hAnsi="Times New Roman" w:cs="Times New Roman"/>
                <w:sz w:val="28"/>
                <w:szCs w:val="28"/>
              </w:rPr>
            </w:pPr>
          </w:p>
          <w:p w:rsidR="005323E0" w:rsidRPr="00811844" w:rsidRDefault="005323E0" w:rsidP="00811844">
            <w:pPr>
              <w:spacing w:after="0" w:line="360" w:lineRule="auto"/>
              <w:ind w:firstLine="709"/>
              <w:jc w:val="both"/>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7"/>
              <w:gridCol w:w="2558"/>
              <w:gridCol w:w="1418"/>
            </w:tblGrid>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Статус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1</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xml:space="preserve">Сироти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1</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2</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Під опікою</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7</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3</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Малозабезпечені</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16</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4</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АТО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45</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5</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Рада  школи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1  - 4 класи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76</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5 – 11 класи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66</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Всього: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142</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6</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Діти - інваліди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4</w:t>
                  </w:r>
                </w:p>
              </w:tc>
            </w:tr>
            <w:tr w:rsidR="005323E0" w:rsidRPr="00811844" w:rsidTr="00021E8C">
              <w:trPr>
                <w:tblCellSpacing w:w="0" w:type="dxa"/>
              </w:trPr>
              <w:tc>
                <w:tcPr>
                  <w:tcW w:w="5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7</w:t>
                  </w:r>
                </w:p>
              </w:tc>
              <w:tc>
                <w:tcPr>
                  <w:tcW w:w="255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xml:space="preserve">Батьківська     </w:t>
                  </w:r>
                  <w:r w:rsidRPr="00811844">
                    <w:rPr>
                      <w:rFonts w:ascii="Times New Roman" w:eastAsia="Times New Roman" w:hAnsi="Times New Roman" w:cs="Times New Roman"/>
                      <w:sz w:val="28"/>
                      <w:szCs w:val="28"/>
                    </w:rPr>
                    <w:lastRenderedPageBreak/>
                    <w:t>плата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lastRenderedPageBreak/>
                    <w:t>80</w:t>
                  </w:r>
                </w:p>
              </w:tc>
            </w:tr>
          </w:tbl>
          <w:p w:rsidR="005323E0" w:rsidRPr="00811844" w:rsidRDefault="005323E0" w:rsidP="00811844">
            <w:pPr>
              <w:spacing w:after="0" w:line="360" w:lineRule="auto"/>
              <w:ind w:firstLine="709"/>
              <w:jc w:val="both"/>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lastRenderedPageBreak/>
              <w:t xml:space="preserve">Організований </w:t>
            </w:r>
            <w:proofErr w:type="spellStart"/>
            <w:r w:rsidRPr="00811844">
              <w:rPr>
                <w:rFonts w:ascii="Times New Roman" w:eastAsia="Times New Roman" w:hAnsi="Times New Roman" w:cs="Times New Roman"/>
                <w:sz w:val="28"/>
                <w:szCs w:val="28"/>
              </w:rPr>
              <w:t>підвоз</w:t>
            </w:r>
            <w:proofErr w:type="spellEnd"/>
            <w:r w:rsidRPr="00811844">
              <w:rPr>
                <w:rFonts w:ascii="Times New Roman" w:eastAsia="Times New Roman" w:hAnsi="Times New Roman" w:cs="Times New Roman"/>
                <w:sz w:val="28"/>
                <w:szCs w:val="28"/>
              </w:rPr>
              <w:t xml:space="preserve"> для дітей 1-4 класів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827"/>
              <w:gridCol w:w="1134"/>
            </w:tblGrid>
            <w:tr w:rsidR="005323E0" w:rsidRPr="00811844" w:rsidTr="00021E8C">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r>
            <w:tr w:rsidR="005323E0" w:rsidRPr="00811844" w:rsidTr="00021E8C">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proofErr w:type="spellStart"/>
                  <w:r w:rsidRPr="00811844">
                    <w:rPr>
                      <w:rFonts w:ascii="Times New Roman" w:eastAsia="Times New Roman" w:hAnsi="Times New Roman" w:cs="Times New Roman"/>
                      <w:sz w:val="28"/>
                      <w:szCs w:val="28"/>
                    </w:rPr>
                    <w:t>МКК</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23</w:t>
                  </w:r>
                </w:p>
              </w:tc>
            </w:tr>
            <w:tr w:rsidR="005323E0" w:rsidRPr="00811844" w:rsidTr="00021E8C">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«Хутрова фабрика – школа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21</w:t>
                  </w:r>
                </w:p>
              </w:tc>
            </w:tr>
            <w:tr w:rsidR="005323E0" w:rsidRPr="00811844" w:rsidTr="00021E8C">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«Калініна – школа №3»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50</w:t>
                  </w:r>
                </w:p>
              </w:tc>
            </w:tr>
            <w:tr w:rsidR="005323E0" w:rsidRPr="00811844" w:rsidTr="00021E8C">
              <w:trPr>
                <w:tblCellSpacing w:w="0"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rPr>
                      <w:rFonts w:ascii="Times New Roman" w:eastAsia="Times New Roman" w:hAnsi="Times New Roman" w:cs="Times New Roman"/>
                      <w:sz w:val="28"/>
                      <w:szCs w:val="28"/>
                    </w:rPr>
                  </w:pPr>
                  <w:r w:rsidRPr="00811844">
                    <w:rPr>
                      <w:rFonts w:ascii="Times New Roman" w:eastAsia="Times New Roman" w:hAnsi="Times New Roman" w:cs="Times New Roman"/>
                      <w:sz w:val="28"/>
                      <w:szCs w:val="28"/>
                    </w:rPr>
                    <w:t>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23E0" w:rsidRPr="00811844" w:rsidRDefault="005323E0" w:rsidP="00811844">
                  <w:pPr>
                    <w:spacing w:after="0" w:line="360" w:lineRule="auto"/>
                    <w:jc w:val="center"/>
                    <w:rPr>
                      <w:rFonts w:ascii="Times New Roman" w:eastAsia="Times New Roman" w:hAnsi="Times New Roman" w:cs="Times New Roman"/>
                      <w:sz w:val="28"/>
                      <w:szCs w:val="28"/>
                    </w:rPr>
                  </w:pPr>
                  <w:r w:rsidRPr="00811844">
                    <w:rPr>
                      <w:rFonts w:ascii="Times New Roman" w:eastAsia="Times New Roman" w:hAnsi="Times New Roman" w:cs="Times New Roman"/>
                      <w:b/>
                      <w:bCs/>
                      <w:sz w:val="28"/>
                      <w:szCs w:val="28"/>
                    </w:rPr>
                    <w:t>94</w:t>
                  </w:r>
                </w:p>
              </w:tc>
            </w:tr>
          </w:tbl>
          <w:p w:rsidR="0081049F" w:rsidRPr="00811844" w:rsidRDefault="0081049F" w:rsidP="00811844">
            <w:pPr>
              <w:spacing w:after="0" w:line="360" w:lineRule="auto"/>
              <w:rPr>
                <w:rFonts w:ascii="Times New Roman" w:eastAsia="Calibri" w:hAnsi="Times New Roman" w:cs="Times New Roman"/>
                <w:sz w:val="28"/>
                <w:szCs w:val="28"/>
              </w:rPr>
            </w:pPr>
            <w:r w:rsidRPr="00811844">
              <w:rPr>
                <w:rFonts w:ascii="Times New Roman" w:hAnsi="Times New Roman" w:cs="Times New Roman"/>
                <w:sz w:val="28"/>
                <w:szCs w:val="28"/>
              </w:rPr>
              <w:t xml:space="preserve">                                                     </w:t>
            </w: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b/>
                <w:sz w:val="28"/>
                <w:szCs w:val="28"/>
              </w:rPr>
              <w:t>4. Робота з охорони праці, безпеки життєдіяльності, виробничої санітарії, профілактики травматизму дітей у побуті та під час навчально-виховного процесу</w:t>
            </w:r>
            <w:r w:rsidRPr="00811844">
              <w:rPr>
                <w:rFonts w:ascii="Times New Roman" w:eastAsia="Calibri" w:hAnsi="Times New Roman" w:cs="Times New Roman"/>
                <w:sz w:val="28"/>
                <w:szCs w:val="28"/>
              </w:rPr>
              <w:t xml:space="preserve"> визначається у діяльності </w:t>
            </w:r>
            <w:proofErr w:type="spellStart"/>
            <w:r w:rsidRPr="00811844">
              <w:rPr>
                <w:rFonts w:ascii="Times New Roman" w:eastAsia="Calibri" w:hAnsi="Times New Roman" w:cs="Times New Roman"/>
                <w:sz w:val="28"/>
                <w:szCs w:val="28"/>
              </w:rPr>
              <w:t>педколективу</w:t>
            </w:r>
            <w:proofErr w:type="spellEnd"/>
            <w:r w:rsidRPr="00811844">
              <w:rPr>
                <w:rFonts w:ascii="Times New Roman" w:eastAsia="Calibri" w:hAnsi="Times New Roman" w:cs="Times New Roman"/>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організації навчально-виховного процесу, та інших нормативних актів, які регламентують роботу школи з цих питань. Стан цієї роботи знаходиться під постійним контролем адміністрації. Наказом по школі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811844">
              <w:rPr>
                <w:rFonts w:ascii="Times New Roman" w:eastAsia="Calibri" w:hAnsi="Times New Roman" w:cs="Times New Roman"/>
                <w:sz w:val="28"/>
                <w:szCs w:val="28"/>
              </w:rPr>
              <w:br/>
              <w:t xml:space="preserve">  </w:t>
            </w:r>
            <w:r w:rsidRPr="00811844">
              <w:rPr>
                <w:rFonts w:ascii="Times New Roman" w:eastAsia="Calibri" w:hAnsi="Times New Roman" w:cs="Times New Roman"/>
                <w:sz w:val="28"/>
                <w:szCs w:val="28"/>
              </w:rPr>
              <w:tab/>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w:t>
            </w: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sz w:val="28"/>
                <w:szCs w:val="28"/>
              </w:rPr>
              <w:t xml:space="preserve">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сказати, що в навчальному закладі здійснюється певна робота щодо попередження нещасних випадків. З метою попередження нещасних випадків адміністрацією розроблено низку заходів, проведена відповідна робота з учителями. Разом з тим з 1.01 </w:t>
            </w:r>
            <w:r w:rsidRPr="00811844">
              <w:rPr>
                <w:rFonts w:ascii="Times New Roman" w:eastAsia="Calibri" w:hAnsi="Times New Roman" w:cs="Times New Roman"/>
                <w:sz w:val="28"/>
                <w:szCs w:val="28"/>
              </w:rPr>
              <w:lastRenderedPageBreak/>
              <w:t>2019 р. по 15.06. 2019  в школі сталось 2 випадки травмування учнів. Всього за 2018-20196н.р. зафіксовано 6 випадків травмування дітей.</w:t>
            </w:r>
          </w:p>
          <w:p w:rsidR="0081049F" w:rsidRPr="00811844" w:rsidRDefault="0081049F" w:rsidP="00811844">
            <w:pPr>
              <w:spacing w:after="0" w:line="360" w:lineRule="auto"/>
              <w:ind w:firstLine="708"/>
              <w:jc w:val="both"/>
              <w:rPr>
                <w:rFonts w:ascii="Times New Roman" w:eastAsia="Calibri" w:hAnsi="Times New Roman" w:cs="Times New Roman"/>
                <w:sz w:val="28"/>
                <w:szCs w:val="28"/>
              </w:rPr>
            </w:pPr>
            <w:r w:rsidRPr="00811844">
              <w:rPr>
                <w:rFonts w:ascii="Times New Roman" w:eastAsia="Calibri" w:hAnsi="Times New Roman" w:cs="Times New Roman"/>
                <w:sz w:val="28"/>
                <w:szCs w:val="28"/>
              </w:rPr>
              <w:t xml:space="preserve"> Причини виникнення травм з’ясовуються, аналізуються, відповідно до цього складаються акти та проводяться профілактичні заходи. Серед працівників випадків травмування не зафіксовано.</w:t>
            </w:r>
          </w:p>
          <w:p w:rsidR="0081049F" w:rsidRPr="00811844" w:rsidRDefault="0081049F" w:rsidP="00811844">
            <w:pPr>
              <w:shd w:val="clear" w:color="auto" w:fill="FFFFFF"/>
              <w:spacing w:after="0" w:line="360" w:lineRule="auto"/>
              <w:ind w:firstLine="141"/>
              <w:rPr>
                <w:rFonts w:ascii="Times New Roman" w:eastAsia="Times New Roman" w:hAnsi="Times New Roman" w:cs="Times New Roman"/>
                <w:b/>
                <w:bCs/>
                <w:sz w:val="28"/>
                <w:szCs w:val="28"/>
                <w:lang w:val="ru-RU" w:eastAsia="uk-UA"/>
              </w:rPr>
            </w:pPr>
            <w:r w:rsidRPr="00811844">
              <w:rPr>
                <w:rFonts w:ascii="Times New Roman" w:hAnsi="Times New Roman" w:cs="Times New Roman"/>
                <w:sz w:val="28"/>
                <w:szCs w:val="28"/>
              </w:rPr>
              <w:t> </w:t>
            </w:r>
            <w:r w:rsidR="00D41EDA" w:rsidRPr="00811844">
              <w:rPr>
                <w:rFonts w:ascii="Times New Roman" w:eastAsia="Times New Roman" w:hAnsi="Times New Roman" w:cs="Times New Roman"/>
                <w:b/>
                <w:bCs/>
                <w:sz w:val="28"/>
                <w:szCs w:val="28"/>
                <w:lang w:eastAsia="uk-UA"/>
              </w:rPr>
              <w:t>Підсумки виховної роботи за</w:t>
            </w:r>
            <w:r w:rsidR="00811844">
              <w:rPr>
                <w:rFonts w:ascii="Times New Roman" w:eastAsia="Times New Roman" w:hAnsi="Times New Roman" w:cs="Times New Roman"/>
                <w:b/>
                <w:bCs/>
                <w:sz w:val="28"/>
                <w:szCs w:val="28"/>
                <w:lang w:eastAsia="uk-UA"/>
              </w:rPr>
              <w:t xml:space="preserve"> </w:t>
            </w:r>
            <w:r w:rsidR="00D41EDA" w:rsidRPr="00811844">
              <w:rPr>
                <w:rFonts w:ascii="Times New Roman" w:eastAsia="Times New Roman" w:hAnsi="Times New Roman" w:cs="Times New Roman"/>
                <w:b/>
                <w:bCs/>
                <w:sz w:val="28"/>
                <w:szCs w:val="28"/>
                <w:lang w:eastAsia="uk-UA"/>
              </w:rPr>
              <w:t>201</w:t>
            </w:r>
            <w:r w:rsidR="00811844">
              <w:rPr>
                <w:rFonts w:ascii="Times New Roman" w:eastAsia="Times New Roman" w:hAnsi="Times New Roman" w:cs="Times New Roman"/>
                <w:b/>
                <w:bCs/>
                <w:sz w:val="28"/>
                <w:szCs w:val="28"/>
                <w:lang w:eastAsia="uk-UA"/>
              </w:rPr>
              <w:t>9</w:t>
            </w:r>
            <w:r w:rsidR="00D41EDA" w:rsidRPr="00811844">
              <w:rPr>
                <w:rFonts w:ascii="Times New Roman" w:eastAsia="Times New Roman" w:hAnsi="Times New Roman" w:cs="Times New Roman"/>
                <w:b/>
                <w:bCs/>
                <w:sz w:val="28"/>
                <w:szCs w:val="28"/>
                <w:lang w:eastAsia="uk-UA"/>
              </w:rPr>
              <w:t>-20</w:t>
            </w:r>
            <w:r w:rsidR="00D41EDA" w:rsidRPr="00811844">
              <w:rPr>
                <w:rFonts w:ascii="Times New Roman" w:eastAsia="Times New Roman" w:hAnsi="Times New Roman" w:cs="Times New Roman"/>
                <w:b/>
                <w:bCs/>
                <w:sz w:val="28"/>
                <w:szCs w:val="28"/>
                <w:lang w:val="ru-RU" w:eastAsia="uk-UA"/>
              </w:rPr>
              <w:t>20</w:t>
            </w:r>
            <w:r w:rsidRPr="00811844">
              <w:rPr>
                <w:rFonts w:ascii="Times New Roman" w:eastAsia="Times New Roman" w:hAnsi="Times New Roman" w:cs="Times New Roman"/>
                <w:b/>
                <w:bCs/>
                <w:sz w:val="28"/>
                <w:szCs w:val="28"/>
                <w:lang w:eastAsia="uk-UA"/>
              </w:rPr>
              <w:t xml:space="preserve"> </w:t>
            </w:r>
            <w:proofErr w:type="spellStart"/>
            <w:r w:rsidRPr="00811844">
              <w:rPr>
                <w:rFonts w:ascii="Times New Roman" w:eastAsia="Times New Roman" w:hAnsi="Times New Roman" w:cs="Times New Roman"/>
                <w:b/>
                <w:bCs/>
                <w:sz w:val="28"/>
                <w:szCs w:val="28"/>
                <w:lang w:eastAsia="uk-UA"/>
              </w:rPr>
              <w:t>н.р</w:t>
            </w:r>
            <w:proofErr w:type="spellEnd"/>
            <w:r w:rsidRPr="00811844">
              <w:rPr>
                <w:rFonts w:ascii="Times New Roman" w:eastAsia="Times New Roman" w:hAnsi="Times New Roman" w:cs="Times New Roman"/>
                <w:b/>
                <w:bCs/>
                <w:sz w:val="28"/>
                <w:szCs w:val="28"/>
                <w:lang w:eastAsia="uk-UA"/>
              </w:rPr>
              <w:t>.</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Виховна робота в НВК у 2019/2020н.р. була спрямована на виконання законів України «Про освіту», «Про загальну середню освіту», наказів Міністерства з питань виховної роботи від 07.09.2000 №439 «Про затвердження Рекомендацій щодо порядку використання державної символіки в навчальних закладах України»;  наказів Міністерства освіти і науки України  від    16. 06. 2015 р.    № 641 «Концепція національно – патріотичного виховання дітей та молоді»</w:t>
            </w:r>
            <w:r w:rsidRPr="00811844">
              <w:rPr>
                <w:rFonts w:ascii="Times New Roman" w:eastAsia="Times New Roman" w:hAnsi="Times New Roman" w:cs="Times New Roman"/>
                <w:b/>
                <w:bCs/>
                <w:sz w:val="28"/>
                <w:szCs w:val="28"/>
                <w:lang w:eastAsia="uk-UA"/>
              </w:rPr>
              <w:t>;</w:t>
            </w:r>
            <w:r w:rsidRPr="00811844">
              <w:rPr>
                <w:rFonts w:ascii="Times New Roman" w:eastAsia="Times New Roman" w:hAnsi="Times New Roman" w:cs="Times New Roman"/>
                <w:sz w:val="28"/>
                <w:szCs w:val="28"/>
                <w:lang w:eastAsia="uk-UA"/>
              </w:rPr>
              <w:t> від 01.02.10 № 59 «Про вжиття заходів щодо запобігання насильству над дітьми», від  30.12.10  № 1313 «Про виконання розпорядження Кабінету Міністрів України від 22.11. 2010 №2140 (План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 від 30.12.10 №1312 «Про затвердження плану заходів щодо реалізації Національної кампанії «Стоп насильству!», від 11.06.12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 від 19.07.12 № 827 «Про затвердження плану заходів Міністерства освіти і науки, молоді та спорту щодо запобігання торгівлі людьми на період до 2015 року» та «Основних орієнтирів виховання учнів 1-11 класів загальноосвітніх навчальних закладів України», державних, обласних і районних програм та плану роботи закладу на 2019/2020 навчальний рік з метою формування громадянина, патріота, інтелектуально розвиненої, духовно і морально зрілої особистості в умовах сьогодення.</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Головна увага приділялась створенню оптимального соціально-культурного мікроклімату в колективах, який сприяв формуванню творчої особистості учнів через організацію різноманітних форм виховної діяльності.</w:t>
            </w:r>
          </w:p>
          <w:p w:rsidR="00D41EDA" w:rsidRPr="00811844" w:rsidRDefault="00D41EDA" w:rsidP="00811844">
            <w:pPr>
              <w:spacing w:after="0" w:line="360" w:lineRule="auto"/>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Для реалізації цих завдань у навчальному закладі розроблено план виховної роботи НВК, класні плани виховної роботи, план методичного об’єднання класних керівників.</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lastRenderedPageBreak/>
              <w:t>Адміністрацією НВК та відділом освіти здійснювався щоденний  контроль за відвідуванням учнів, проводилися спільні профілактичні рейди зі службою у справах дітей, ювенальною превенцією в рамках Рейду «Уроку». У 2019/2020 навчальному році у  навчальному закладі не було учнів, які не приступили до навчання. Проте, залишалися випадки відсутності учнів за поясненнями батьків, яких можна було б уникнути. Адміністрацією НВК вживалися заходи  щодо зменшення кількості учнів, відсутніх з поважної причини за поясненнями батьків.</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 xml:space="preserve">Протягом 2019/2020 навчального року в НВК були проведені традиційні тематичні дні та предметні тижні: День Знань, День фізкультурника, День вчителя, Всесвітній День прав людини, День пам’яті жертв Голодоморів, День інвалідів, Всесвітній День боротьби зі </w:t>
            </w:r>
            <w:proofErr w:type="spellStart"/>
            <w:r w:rsidRPr="00811844">
              <w:rPr>
                <w:rFonts w:ascii="Times New Roman" w:eastAsia="Times New Roman" w:hAnsi="Times New Roman" w:cs="Times New Roman"/>
                <w:sz w:val="28"/>
                <w:szCs w:val="28"/>
                <w:lang w:eastAsia="uk-UA"/>
              </w:rPr>
              <w:t>СНІДом</w:t>
            </w:r>
            <w:proofErr w:type="spellEnd"/>
            <w:r w:rsidRPr="00811844">
              <w:rPr>
                <w:rFonts w:ascii="Times New Roman" w:eastAsia="Times New Roman" w:hAnsi="Times New Roman" w:cs="Times New Roman"/>
                <w:sz w:val="28"/>
                <w:szCs w:val="28"/>
                <w:lang w:eastAsia="uk-UA"/>
              </w:rPr>
              <w:t>, Тижні правової освіти населення, Тиждень протидії торгівлі людьми.</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У навчальному закладі ведеться постійна профілактична робота з попередження та профілактики правопорушень та злочинності. Складено план спільних заходів зі  службою у справах дітей, сектором ювенальної превенції. Згідно плану та графіка органами внутрішніх справ, фахівцями служби у справах дітей, центру соціальних служб сім’ї, дітей та молоді проводилися профілактичні виїзди, бесіди.</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 xml:space="preserve">Адміністрація НВК залучає також спеціалістів психологічної служби відділу освіти для проведення консультацій з батьками та </w:t>
            </w:r>
            <w:proofErr w:type="spellStart"/>
            <w:r w:rsidRPr="00811844">
              <w:rPr>
                <w:rFonts w:ascii="Times New Roman" w:eastAsia="Times New Roman" w:hAnsi="Times New Roman" w:cs="Times New Roman"/>
                <w:sz w:val="28"/>
                <w:szCs w:val="28"/>
                <w:lang w:eastAsia="uk-UA"/>
              </w:rPr>
              <w:t>корекційної</w:t>
            </w:r>
            <w:proofErr w:type="spellEnd"/>
            <w:r w:rsidRPr="00811844">
              <w:rPr>
                <w:rFonts w:ascii="Times New Roman" w:eastAsia="Times New Roman" w:hAnsi="Times New Roman" w:cs="Times New Roman"/>
                <w:sz w:val="28"/>
                <w:szCs w:val="28"/>
                <w:lang w:eastAsia="uk-UA"/>
              </w:rPr>
              <w:t xml:space="preserve"> роботи з учнями з групи ризику.</w:t>
            </w:r>
          </w:p>
          <w:p w:rsidR="00D41EDA" w:rsidRPr="00811844" w:rsidRDefault="00D41EDA" w:rsidP="00811844">
            <w:pPr>
              <w:spacing w:after="0" w:line="360" w:lineRule="auto"/>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 xml:space="preserve">Протягом  навчального року значна увага приділялась правовому вихованню учнів. В рамках Тижнів правової освіти населення було проведено Всеукраїнський урок на тему «Права людини», виховні заходи, бесіди, засідання круглих столів, </w:t>
            </w:r>
            <w:proofErr w:type="spellStart"/>
            <w:r w:rsidRPr="00811844">
              <w:rPr>
                <w:rFonts w:ascii="Times New Roman" w:eastAsia="Times New Roman" w:hAnsi="Times New Roman" w:cs="Times New Roman"/>
                <w:sz w:val="28"/>
                <w:szCs w:val="28"/>
                <w:lang w:eastAsia="uk-UA"/>
              </w:rPr>
              <w:t>брейн-ринги</w:t>
            </w:r>
            <w:proofErr w:type="spellEnd"/>
            <w:r w:rsidRPr="00811844">
              <w:rPr>
                <w:rFonts w:ascii="Times New Roman" w:eastAsia="Times New Roman" w:hAnsi="Times New Roman" w:cs="Times New Roman"/>
                <w:sz w:val="28"/>
                <w:szCs w:val="28"/>
                <w:lang w:eastAsia="uk-UA"/>
              </w:rPr>
              <w:t>, правовий лекторій для школярів, виставки у шкільній бібліотеці.</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Протягом навчального року проведена наступна право-виховна робота:</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проводилася акція «Хай буде мир над Україною»;</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брали участь у районному конкурсі «Напиши листа захиснику Батьківщини»</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в рамках Тижня української мови наші діти знайомилися з традиціями та звичаями українського народу, декламували вірші українських поетів, брали участь у вікторині знавців української мови тощо;</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у лютому серед учнів НВК проводився «диктант єдності» з нагоди святкування Міжнародного дня рідної мови. Тема диктанту – «Україна - наша земля, наша Батьківщина»;</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lastRenderedPageBreak/>
              <w:t>щороку проводяться заходи до Дня Соборності України;</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20 лютого у закладі відбувся День пам’яті Небесної Сотні;</w:t>
            </w:r>
          </w:p>
          <w:p w:rsidR="00D41EDA" w:rsidRPr="00811844" w:rsidRDefault="00D41EDA" w:rsidP="00811844">
            <w:pPr>
              <w:numPr>
                <w:ilvl w:val="0"/>
                <w:numId w:val="13"/>
              </w:numPr>
              <w:spacing w:after="0" w:line="360" w:lineRule="auto"/>
              <w:ind w:left="0"/>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до Дня українського козацтва та Дня Збройних Сил України проводилися шкільні спортивні змагання, пізнавальні та розважальні заходи</w:t>
            </w:r>
          </w:p>
          <w:p w:rsidR="00D41EDA" w:rsidRPr="00811844" w:rsidRDefault="00D41EDA"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Протягом навчального року класними керівниками було організовано всеобуч для батьків з питань правової освіти, виконання батьківських обов’язків, відповідальності за життя та збереження здоров’я дітей, профілактики жорстокого поводження з дітьми та насильства в сім'ї, протидії ксенофобським проявам, профорієнтації, протидії торгівлі людьми, профілактичні індивідуальні бесіди з батьками учнів.</w:t>
            </w:r>
          </w:p>
          <w:p w:rsidR="00D41EDA" w:rsidRPr="00811844" w:rsidRDefault="00D41EDA" w:rsidP="00811844">
            <w:pPr>
              <w:spacing w:after="0" w:line="360" w:lineRule="auto"/>
              <w:ind w:firstLine="315"/>
              <w:jc w:val="both"/>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У НВК проводився Тиждень протидії торгівлі людьми. З учнями проведено заходи з профілактики торгівлі людьми, протидії проявам ксенофобії, расової та етнічної дискримінації, єдині уроки гендерної рівності, протидії насильству в сім’ї.</w:t>
            </w:r>
          </w:p>
          <w:p w:rsidR="00D41EDA" w:rsidRPr="00811844" w:rsidRDefault="00D41EDA" w:rsidP="00811844">
            <w:pPr>
              <w:pStyle w:val="1"/>
              <w:shd w:val="clear" w:color="auto" w:fill="FFFFFF"/>
              <w:spacing w:before="0" w:line="360" w:lineRule="auto"/>
              <w:rPr>
                <w:rFonts w:ascii="Times New Roman" w:eastAsia="Times New Roman" w:hAnsi="Times New Roman" w:cs="Times New Roman"/>
                <w:color w:val="auto"/>
                <w:sz w:val="28"/>
                <w:szCs w:val="28"/>
                <w:lang w:eastAsia="uk-UA"/>
              </w:rPr>
            </w:pPr>
            <w:r w:rsidRPr="00811844">
              <w:rPr>
                <w:rFonts w:ascii="Times New Roman" w:eastAsia="Times New Roman" w:hAnsi="Times New Roman" w:cs="Times New Roman"/>
                <w:color w:val="auto"/>
                <w:sz w:val="28"/>
                <w:szCs w:val="28"/>
                <w:lang w:eastAsia="uk-UA"/>
              </w:rPr>
              <w:t xml:space="preserve">У НВК проводилась активна робота з профілактики шкідливих звичок, попередження </w:t>
            </w:r>
            <w:proofErr w:type="spellStart"/>
            <w:r w:rsidRPr="00811844">
              <w:rPr>
                <w:rFonts w:ascii="Times New Roman" w:eastAsia="Times New Roman" w:hAnsi="Times New Roman" w:cs="Times New Roman"/>
                <w:color w:val="auto"/>
                <w:sz w:val="28"/>
                <w:szCs w:val="28"/>
                <w:lang w:eastAsia="uk-UA"/>
              </w:rPr>
              <w:t>тютюнопаління</w:t>
            </w:r>
            <w:proofErr w:type="spellEnd"/>
            <w:r w:rsidRPr="00811844">
              <w:rPr>
                <w:rFonts w:ascii="Times New Roman" w:eastAsia="Times New Roman" w:hAnsi="Times New Roman" w:cs="Times New Roman"/>
                <w:color w:val="auto"/>
                <w:sz w:val="28"/>
                <w:szCs w:val="28"/>
                <w:lang w:eastAsia="uk-UA"/>
              </w:rPr>
              <w:t xml:space="preserve"> та вживання алкогольних напоїв, наркотичних та психотропних речовин: проводилась лекційна робота з запрошенням представників ювенальної поліції. </w:t>
            </w:r>
          </w:p>
          <w:p w:rsidR="00D41EDA" w:rsidRPr="00811844" w:rsidRDefault="00D41EDA" w:rsidP="00811844">
            <w:pPr>
              <w:pStyle w:val="1"/>
              <w:shd w:val="clear" w:color="auto" w:fill="FFFFFF"/>
              <w:spacing w:before="0" w:line="360" w:lineRule="auto"/>
              <w:rPr>
                <w:rFonts w:ascii="Times New Roman" w:eastAsia="Times New Roman" w:hAnsi="Times New Roman" w:cs="Times New Roman"/>
                <w:color w:val="auto"/>
                <w:kern w:val="36"/>
                <w:sz w:val="28"/>
                <w:szCs w:val="28"/>
                <w:lang w:eastAsia="uk-UA"/>
              </w:rPr>
            </w:pPr>
            <w:r w:rsidRPr="00811844">
              <w:rPr>
                <w:rFonts w:ascii="Times New Roman" w:eastAsia="Times New Roman" w:hAnsi="Times New Roman" w:cs="Times New Roman"/>
                <w:color w:val="auto"/>
                <w:sz w:val="28"/>
                <w:szCs w:val="28"/>
                <w:lang w:eastAsia="uk-UA"/>
              </w:rPr>
              <w:t>Проводились інформаційні заходи з питань захворюваності на ГРВІ, грип та</w:t>
            </w:r>
            <w:r w:rsidRPr="00811844">
              <w:rPr>
                <w:rFonts w:ascii="Times New Roman" w:eastAsia="Times New Roman" w:hAnsi="Times New Roman" w:cs="Times New Roman"/>
                <w:color w:val="auto"/>
                <w:kern w:val="36"/>
                <w:sz w:val="28"/>
                <w:szCs w:val="28"/>
                <w:lang w:eastAsia="uk-UA"/>
              </w:rPr>
              <w:t xml:space="preserve"> запобігання поширенню </w:t>
            </w:r>
            <w:proofErr w:type="spellStart"/>
            <w:r w:rsidRPr="00811844">
              <w:rPr>
                <w:rFonts w:ascii="Times New Roman" w:eastAsia="Times New Roman" w:hAnsi="Times New Roman" w:cs="Times New Roman"/>
                <w:color w:val="auto"/>
                <w:kern w:val="36"/>
                <w:sz w:val="28"/>
                <w:szCs w:val="28"/>
                <w:lang w:eastAsia="uk-UA"/>
              </w:rPr>
              <w:t>коронаврусу</w:t>
            </w:r>
            <w:proofErr w:type="spellEnd"/>
            <w:r w:rsidRPr="00811844">
              <w:rPr>
                <w:rFonts w:ascii="Times New Roman" w:eastAsia="Times New Roman" w:hAnsi="Times New Roman" w:cs="Times New Roman"/>
                <w:color w:val="auto"/>
                <w:kern w:val="36"/>
                <w:sz w:val="28"/>
                <w:szCs w:val="28"/>
                <w:lang w:eastAsia="uk-UA"/>
              </w:rPr>
              <w:t xml:space="preserve"> COVID-19</w:t>
            </w:r>
          </w:p>
          <w:p w:rsidR="00D41EDA" w:rsidRPr="00811844" w:rsidRDefault="00D41EDA" w:rsidP="00811844">
            <w:pPr>
              <w:shd w:val="clear" w:color="auto" w:fill="FFFFFF"/>
              <w:spacing w:after="0" w:line="360" w:lineRule="auto"/>
              <w:ind w:firstLine="141"/>
              <w:rPr>
                <w:rFonts w:ascii="Times New Roman" w:eastAsia="Times New Roman" w:hAnsi="Times New Roman" w:cs="Times New Roman"/>
                <w:b/>
                <w:sz w:val="28"/>
                <w:szCs w:val="28"/>
                <w:lang w:eastAsia="uk-UA"/>
              </w:rPr>
            </w:pPr>
          </w:p>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Протягом року активізувалась громадська діяльність працівників школи,  за результатами спартакіади працівників освіти команда вперше за багато років посіла І місце, переможцями стала команда «На Оскар» в міській лізі сміху. Крім того працівники закладу брали а участь у загальноміських заходах, залучались до їх підготовки и та проведення.  </w:t>
            </w:r>
          </w:p>
          <w:p w:rsidR="00F03FDB" w:rsidRPr="00811844" w:rsidRDefault="00F03FDB" w:rsidP="00811844">
            <w:pPr>
              <w:shd w:val="clear" w:color="auto" w:fill="FFFFFF"/>
              <w:spacing w:after="0" w:line="360" w:lineRule="auto"/>
              <w:ind w:firstLine="141"/>
              <w:rPr>
                <w:rFonts w:ascii="Times New Roman" w:eastAsia="Times New Roman" w:hAnsi="Times New Roman" w:cs="Times New Roman"/>
                <w:b/>
                <w:sz w:val="28"/>
                <w:szCs w:val="28"/>
                <w:lang w:eastAsia="uk-UA"/>
              </w:rPr>
            </w:pPr>
            <w:r w:rsidRPr="00811844">
              <w:rPr>
                <w:rFonts w:ascii="Times New Roman" w:eastAsia="Times New Roman" w:hAnsi="Times New Roman" w:cs="Times New Roman"/>
                <w:b/>
                <w:bCs/>
                <w:sz w:val="28"/>
                <w:szCs w:val="28"/>
                <w:lang w:eastAsia="uk-UA"/>
              </w:rPr>
              <w:t>Фінансово-господарська діяльність</w:t>
            </w:r>
          </w:p>
          <w:p w:rsidR="00F03FDB" w:rsidRPr="00811844" w:rsidRDefault="00F03FDB" w:rsidP="00811844">
            <w:pPr>
              <w:shd w:val="clear" w:color="auto" w:fill="FFFFFF"/>
              <w:spacing w:after="0" w:line="360" w:lineRule="auto"/>
              <w:ind w:firstLine="141"/>
              <w:rPr>
                <w:rFonts w:ascii="Times New Roman" w:eastAsia="Times New Roman" w:hAnsi="Times New Roman" w:cs="Times New Roman"/>
                <w:sz w:val="28"/>
                <w:szCs w:val="28"/>
                <w:lang w:eastAsia="uk-UA"/>
              </w:rPr>
            </w:pPr>
            <w:r w:rsidRPr="00811844">
              <w:rPr>
                <w:rFonts w:ascii="Times New Roman" w:eastAsia="Times New Roman" w:hAnsi="Times New Roman" w:cs="Times New Roman"/>
                <w:sz w:val="28"/>
                <w:szCs w:val="28"/>
                <w:lang w:eastAsia="uk-UA"/>
              </w:rPr>
              <w:t xml:space="preserve">Фінансування потреб школи проводиться бухгалтерією школи.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водопостачання, тепло. Завдяки злагодженості відповідальних за економію працівників, школа не виходить за ліміти спожитих енергоносіїв, </w:t>
            </w:r>
            <w:proofErr w:type="spellStart"/>
            <w:r w:rsidRPr="00811844">
              <w:rPr>
                <w:rFonts w:ascii="Times New Roman" w:eastAsia="Times New Roman" w:hAnsi="Times New Roman" w:cs="Times New Roman"/>
                <w:sz w:val="28"/>
                <w:szCs w:val="28"/>
                <w:lang w:eastAsia="uk-UA"/>
              </w:rPr>
              <w:t>водо-</w:t>
            </w:r>
            <w:proofErr w:type="spellEnd"/>
            <w:r w:rsidRPr="00811844">
              <w:rPr>
                <w:rFonts w:ascii="Times New Roman" w:eastAsia="Times New Roman" w:hAnsi="Times New Roman" w:cs="Times New Roman"/>
                <w:sz w:val="28"/>
                <w:szCs w:val="28"/>
                <w:lang w:eastAsia="uk-UA"/>
              </w:rPr>
              <w:t xml:space="preserve"> та теплопостачання.</w:t>
            </w:r>
          </w:p>
          <w:p w:rsidR="00F03FDB" w:rsidRPr="00811844" w:rsidRDefault="00F03FD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    Фінансово-господарська діяльність школи здійснюється відповідно до Статуту на основі прийнятого бюджету.</w:t>
            </w:r>
          </w:p>
          <w:p w:rsidR="00F03FDB" w:rsidRPr="00811844" w:rsidRDefault="00F03FD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lastRenderedPageBreak/>
              <w:t xml:space="preserve">    Джерелами фінансування є:</w:t>
            </w:r>
          </w:p>
          <w:p w:rsidR="00F03FDB" w:rsidRPr="00811844" w:rsidRDefault="00F03FDB" w:rsidP="00811844">
            <w:pPr>
              <w:numPr>
                <w:ilvl w:val="0"/>
                <w:numId w:val="5"/>
              </w:numPr>
              <w:tabs>
                <w:tab w:val="clear" w:pos="1428"/>
                <w:tab w:val="num" w:pos="36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освітня субвенція</w:t>
            </w:r>
          </w:p>
          <w:p w:rsidR="00F03FDB" w:rsidRPr="00811844" w:rsidRDefault="00F03FDB" w:rsidP="00811844">
            <w:pPr>
              <w:numPr>
                <w:ilvl w:val="0"/>
                <w:numId w:val="5"/>
              </w:numPr>
              <w:tabs>
                <w:tab w:val="clear" w:pos="1428"/>
                <w:tab w:val="num" w:pos="36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Додаткова дотація</w:t>
            </w:r>
          </w:p>
          <w:p w:rsidR="00F03FDB" w:rsidRPr="00811844" w:rsidRDefault="00F03FDB" w:rsidP="00811844">
            <w:pPr>
              <w:numPr>
                <w:ilvl w:val="0"/>
                <w:numId w:val="5"/>
              </w:numPr>
              <w:tabs>
                <w:tab w:val="clear" w:pos="1428"/>
                <w:tab w:val="num" w:pos="36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Місцевий бюджет</w:t>
            </w:r>
          </w:p>
          <w:p w:rsidR="00F03FDB" w:rsidRPr="00811844" w:rsidRDefault="00F03FDB" w:rsidP="00811844">
            <w:pPr>
              <w:numPr>
                <w:ilvl w:val="0"/>
                <w:numId w:val="5"/>
              </w:numPr>
              <w:tabs>
                <w:tab w:val="clear" w:pos="1428"/>
                <w:tab w:val="num" w:pos="36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благодійні внески батьків;</w:t>
            </w:r>
          </w:p>
          <w:p w:rsidR="00F03FDB" w:rsidRPr="00811844" w:rsidRDefault="00F03FDB" w:rsidP="00811844">
            <w:pPr>
              <w:numPr>
                <w:ilvl w:val="0"/>
                <w:numId w:val="5"/>
              </w:numPr>
              <w:tabs>
                <w:tab w:val="clear" w:pos="1428"/>
                <w:tab w:val="num" w:pos="360"/>
              </w:tabs>
              <w:spacing w:after="0" w:line="360" w:lineRule="auto"/>
              <w:ind w:left="0" w:firstLine="141"/>
              <w:rPr>
                <w:rFonts w:ascii="Times New Roman" w:hAnsi="Times New Roman" w:cs="Times New Roman"/>
                <w:sz w:val="28"/>
                <w:szCs w:val="28"/>
              </w:rPr>
            </w:pPr>
            <w:r w:rsidRPr="00811844">
              <w:rPr>
                <w:rFonts w:ascii="Times New Roman" w:hAnsi="Times New Roman" w:cs="Times New Roman"/>
                <w:sz w:val="28"/>
                <w:szCs w:val="28"/>
              </w:rPr>
              <w:t>благодійні внески фізичних осіб.</w:t>
            </w:r>
          </w:p>
          <w:p w:rsidR="0081049F" w:rsidRPr="00811844" w:rsidRDefault="0081049F" w:rsidP="00811844">
            <w:pPr>
              <w:spacing w:after="0" w:line="360" w:lineRule="auto"/>
              <w:ind w:firstLine="141"/>
              <w:rPr>
                <w:rFonts w:ascii="Times New Roman" w:hAnsi="Times New Roman" w:cs="Times New Roman"/>
                <w:b/>
                <w:sz w:val="28"/>
                <w:szCs w:val="28"/>
              </w:rPr>
            </w:pPr>
            <w:r w:rsidRPr="00811844">
              <w:rPr>
                <w:rFonts w:ascii="Times New Roman" w:hAnsi="Times New Roman" w:cs="Times New Roman"/>
                <w:b/>
                <w:sz w:val="28"/>
                <w:szCs w:val="28"/>
              </w:rPr>
              <w:t xml:space="preserve">Зміцнення матеріально-технічної бази школи: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440"/>
            </w:tblGrid>
            <w:tr w:rsidR="0081049F" w:rsidRPr="00811844" w:rsidTr="0081049F">
              <w:tc>
                <w:tcPr>
                  <w:tcW w:w="817" w:type="dxa"/>
                  <w:shd w:val="clear" w:color="auto" w:fill="auto"/>
                </w:tcPr>
                <w:p w:rsidR="0081049F" w:rsidRPr="00811844" w:rsidRDefault="0081049F"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 з/п</w:t>
                  </w:r>
                </w:p>
              </w:tc>
              <w:tc>
                <w:tcPr>
                  <w:tcW w:w="5440"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Вид ремонтних робіт</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1</w:t>
                  </w:r>
                </w:p>
              </w:tc>
              <w:tc>
                <w:tcPr>
                  <w:tcW w:w="5440"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Частковий ремонт покрівлі корпусу №5</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2</w:t>
                  </w:r>
                </w:p>
              </w:tc>
              <w:tc>
                <w:tcPr>
                  <w:tcW w:w="5440"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Ремонт класів  НУШ</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3</w:t>
                  </w:r>
                </w:p>
              </w:tc>
              <w:tc>
                <w:tcPr>
                  <w:tcW w:w="5440" w:type="dxa"/>
                  <w:shd w:val="clear" w:color="auto" w:fill="auto"/>
                </w:tcPr>
                <w:p w:rsidR="0081049F" w:rsidRPr="00811844" w:rsidRDefault="00D41EDA"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Поточний ремонт системи опалення кабінетів початкової школи</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4</w:t>
                  </w:r>
                </w:p>
              </w:tc>
              <w:tc>
                <w:tcPr>
                  <w:tcW w:w="5440" w:type="dxa"/>
                  <w:shd w:val="clear" w:color="auto" w:fill="auto"/>
                </w:tcPr>
                <w:p w:rsidR="0081049F" w:rsidRPr="00811844" w:rsidRDefault="00D41EDA" w:rsidP="00811844">
                  <w:pPr>
                    <w:tabs>
                      <w:tab w:val="left" w:pos="4350"/>
                    </w:tabs>
                    <w:spacing w:after="0" w:line="360" w:lineRule="auto"/>
                    <w:rPr>
                      <w:rFonts w:ascii="Times New Roman" w:hAnsi="Times New Roman" w:cs="Times New Roman"/>
                      <w:sz w:val="28"/>
                      <w:szCs w:val="28"/>
                    </w:rPr>
                  </w:pPr>
                  <w:r w:rsidRPr="00811844">
                    <w:rPr>
                      <w:rFonts w:ascii="Times New Roman" w:hAnsi="Times New Roman" w:cs="Times New Roman"/>
                      <w:sz w:val="28"/>
                      <w:szCs w:val="28"/>
                    </w:rPr>
                    <w:t>Заміна котла та насосу котельні  №2</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5</w:t>
                  </w:r>
                </w:p>
              </w:tc>
              <w:tc>
                <w:tcPr>
                  <w:tcW w:w="5440" w:type="dxa"/>
                  <w:shd w:val="clear" w:color="auto" w:fill="auto"/>
                </w:tcPr>
                <w:p w:rsidR="0081049F" w:rsidRPr="00811844" w:rsidRDefault="00F03FD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Заміна вікон </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6 </w:t>
                  </w:r>
                </w:p>
              </w:tc>
              <w:tc>
                <w:tcPr>
                  <w:tcW w:w="5440"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Заміна радіаторів</w:t>
                  </w:r>
                  <w:r w:rsidR="00F03FDB" w:rsidRPr="00811844">
                    <w:rPr>
                      <w:rFonts w:ascii="Times New Roman" w:hAnsi="Times New Roman" w:cs="Times New Roman"/>
                      <w:sz w:val="28"/>
                      <w:szCs w:val="28"/>
                    </w:rPr>
                    <w:t xml:space="preserve"> кабінетів початкової школи</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7</w:t>
                  </w:r>
                </w:p>
              </w:tc>
              <w:tc>
                <w:tcPr>
                  <w:tcW w:w="5440"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Демонтаж, монтаж міжкімнатних дверей</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8</w:t>
                  </w:r>
                </w:p>
              </w:tc>
              <w:tc>
                <w:tcPr>
                  <w:tcW w:w="5440" w:type="dxa"/>
                  <w:shd w:val="clear" w:color="auto" w:fill="auto"/>
                </w:tcPr>
                <w:p w:rsidR="0081049F" w:rsidRPr="00811844" w:rsidRDefault="00F03FDB"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 xml:space="preserve">Придбання комплекту посуду для </w:t>
                  </w:r>
                  <w:proofErr w:type="spellStart"/>
                  <w:r w:rsidRPr="00811844">
                    <w:rPr>
                      <w:rFonts w:ascii="Times New Roman" w:hAnsi="Times New Roman" w:cs="Times New Roman"/>
                      <w:sz w:val="28"/>
                      <w:szCs w:val="28"/>
                    </w:rPr>
                    <w:t>для</w:t>
                  </w:r>
                  <w:proofErr w:type="spellEnd"/>
                  <w:r w:rsidRPr="00811844">
                    <w:rPr>
                      <w:rFonts w:ascii="Times New Roman" w:hAnsi="Times New Roman" w:cs="Times New Roman"/>
                      <w:sz w:val="28"/>
                      <w:szCs w:val="28"/>
                    </w:rPr>
                    <w:t xml:space="preserve"> шкільної їдальні</w:t>
                  </w:r>
                </w:p>
              </w:tc>
            </w:tr>
            <w:tr w:rsidR="0081049F" w:rsidRPr="00811844" w:rsidTr="0081049F">
              <w:tc>
                <w:tcPr>
                  <w:tcW w:w="817"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9</w:t>
                  </w:r>
                </w:p>
              </w:tc>
              <w:tc>
                <w:tcPr>
                  <w:tcW w:w="5440" w:type="dxa"/>
                  <w:shd w:val="clear" w:color="auto" w:fill="auto"/>
                </w:tcPr>
                <w:p w:rsidR="0081049F" w:rsidRPr="00811844" w:rsidRDefault="0081049F"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Заміна дротів системи електропостачання, заміна ламп</w:t>
                  </w:r>
                </w:p>
              </w:tc>
            </w:tr>
            <w:tr w:rsidR="0081049F" w:rsidRPr="00811844" w:rsidTr="0081049F">
              <w:tc>
                <w:tcPr>
                  <w:tcW w:w="817" w:type="dxa"/>
                  <w:shd w:val="clear" w:color="auto" w:fill="auto"/>
                </w:tcPr>
                <w:p w:rsidR="0081049F" w:rsidRPr="00811844" w:rsidRDefault="0081049F" w:rsidP="00811844">
                  <w:pPr>
                    <w:spacing w:after="0" w:line="360" w:lineRule="auto"/>
                    <w:rPr>
                      <w:rFonts w:ascii="Times New Roman" w:hAnsi="Times New Roman" w:cs="Times New Roman"/>
                      <w:sz w:val="28"/>
                      <w:szCs w:val="28"/>
                    </w:rPr>
                  </w:pPr>
                  <w:r w:rsidRPr="00811844">
                    <w:rPr>
                      <w:rFonts w:ascii="Times New Roman" w:hAnsi="Times New Roman" w:cs="Times New Roman"/>
                      <w:sz w:val="28"/>
                      <w:szCs w:val="28"/>
                    </w:rPr>
                    <w:t>10</w:t>
                  </w:r>
                </w:p>
              </w:tc>
              <w:tc>
                <w:tcPr>
                  <w:tcW w:w="5440" w:type="dxa"/>
                  <w:shd w:val="clear" w:color="auto" w:fill="auto"/>
                </w:tcPr>
                <w:p w:rsidR="0081049F" w:rsidRPr="00811844" w:rsidRDefault="00D41EDA" w:rsidP="00811844">
                  <w:pPr>
                    <w:spacing w:after="0" w:line="360" w:lineRule="auto"/>
                    <w:ind w:firstLine="141"/>
                    <w:rPr>
                      <w:rFonts w:ascii="Times New Roman" w:hAnsi="Times New Roman" w:cs="Times New Roman"/>
                      <w:sz w:val="28"/>
                      <w:szCs w:val="28"/>
                    </w:rPr>
                  </w:pPr>
                  <w:r w:rsidRPr="00811844">
                    <w:rPr>
                      <w:rFonts w:ascii="Times New Roman" w:hAnsi="Times New Roman" w:cs="Times New Roman"/>
                      <w:sz w:val="28"/>
                      <w:szCs w:val="28"/>
                    </w:rPr>
                    <w:t>Капітальний ремонт туалету корпусу 2 (</w:t>
                  </w:r>
                  <w:proofErr w:type="spellStart"/>
                  <w:r w:rsidRPr="00811844">
                    <w:rPr>
                      <w:rFonts w:ascii="Times New Roman" w:hAnsi="Times New Roman" w:cs="Times New Roman"/>
                      <w:sz w:val="28"/>
                      <w:szCs w:val="28"/>
                    </w:rPr>
                    <w:t>Уварова</w:t>
                  </w:r>
                  <w:proofErr w:type="spellEnd"/>
                  <w:r w:rsidRPr="00811844">
                    <w:rPr>
                      <w:rFonts w:ascii="Times New Roman" w:hAnsi="Times New Roman" w:cs="Times New Roman"/>
                      <w:sz w:val="28"/>
                      <w:szCs w:val="28"/>
                    </w:rPr>
                    <w:t>,85)</w:t>
                  </w:r>
                </w:p>
              </w:tc>
            </w:tr>
          </w:tbl>
          <w:p w:rsidR="0081049F" w:rsidRPr="00811844" w:rsidRDefault="0081049F" w:rsidP="00811844">
            <w:pPr>
              <w:pStyle w:val="a3"/>
              <w:spacing w:before="0" w:beforeAutospacing="0" w:after="0" w:afterAutospacing="0" w:line="360" w:lineRule="auto"/>
              <w:textAlignment w:val="baseline"/>
              <w:rPr>
                <w:rStyle w:val="a5"/>
                <w:sz w:val="28"/>
                <w:szCs w:val="28"/>
                <w:bdr w:val="none" w:sz="0" w:space="0" w:color="auto" w:frame="1"/>
              </w:rPr>
            </w:pPr>
          </w:p>
          <w:p w:rsidR="0081049F" w:rsidRPr="00811844" w:rsidRDefault="0081049F" w:rsidP="00811844">
            <w:pPr>
              <w:pStyle w:val="a3"/>
              <w:spacing w:before="0" w:beforeAutospacing="0" w:after="0" w:afterAutospacing="0" w:line="360" w:lineRule="auto"/>
              <w:textAlignment w:val="baseline"/>
              <w:rPr>
                <w:sz w:val="28"/>
                <w:szCs w:val="28"/>
              </w:rPr>
            </w:pPr>
            <w:r w:rsidRPr="00811844">
              <w:rPr>
                <w:rStyle w:val="a5"/>
                <w:sz w:val="28"/>
                <w:szCs w:val="28"/>
                <w:bdr w:val="none" w:sz="0" w:space="0" w:color="auto" w:frame="1"/>
              </w:rPr>
              <w:t>Пріоритетні завдання,  цілі  школи  в  новому</w:t>
            </w:r>
            <w:r w:rsidRPr="00811844">
              <w:rPr>
                <w:rStyle w:val="apple-converted-space"/>
                <w:sz w:val="28"/>
                <w:szCs w:val="28"/>
                <w:bdr w:val="none" w:sz="0" w:space="0" w:color="auto" w:frame="1"/>
              </w:rPr>
              <w:t> </w:t>
            </w:r>
            <w:r w:rsidRPr="00811844">
              <w:rPr>
                <w:rStyle w:val="a5"/>
                <w:sz w:val="28"/>
                <w:szCs w:val="28"/>
                <w:bdr w:val="none" w:sz="0" w:space="0" w:color="auto" w:frame="1"/>
              </w:rPr>
              <w:t>навчальному  році:</w:t>
            </w:r>
          </w:p>
          <w:p w:rsidR="00D41EDA" w:rsidRPr="00811844" w:rsidRDefault="00D41EDA"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 xml:space="preserve">Реконструкція будівлі НВК «Балтська ЗОШ І-ІІІ ст. №3-колегіум» </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створення умов для реалізації державного, соціального та особистісного освітнього замовлення;</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 xml:space="preserve">створення сприятливих умов для розвитку педагогічної майстерності, творчої ініціативи педагогічних працівників, удосконалення форм і методів підвищення їхньої кваліфікації в </w:t>
            </w:r>
            <w:proofErr w:type="spellStart"/>
            <w:r w:rsidRPr="00811844">
              <w:rPr>
                <w:rFonts w:ascii="Times New Roman" w:hAnsi="Times New Roman" w:cs="Times New Roman"/>
                <w:sz w:val="28"/>
                <w:szCs w:val="28"/>
              </w:rPr>
              <w:lastRenderedPageBreak/>
              <w:t>міжкурсовий</w:t>
            </w:r>
            <w:proofErr w:type="spellEnd"/>
            <w:r w:rsidRPr="00811844">
              <w:rPr>
                <w:rFonts w:ascii="Times New Roman" w:hAnsi="Times New Roman" w:cs="Times New Roman"/>
                <w:sz w:val="28"/>
                <w:szCs w:val="28"/>
              </w:rPr>
              <w:t xml:space="preserve"> період;</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забезпечення консультування педагогічних працівників із проблем сучасного розвитку освіти, організа</w:t>
            </w:r>
            <w:r w:rsidR="00D41EDA" w:rsidRPr="00811844">
              <w:rPr>
                <w:rFonts w:ascii="Times New Roman" w:hAnsi="Times New Roman" w:cs="Times New Roman"/>
                <w:sz w:val="28"/>
                <w:szCs w:val="28"/>
              </w:rPr>
              <w:t>ції дистанційної освіти;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вивчення і творче впровадження в практику навчання і виховання учнів педагогічних інновацій вчителів міста, області,України; вивчення досвіду роботи освітян країн Європи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індивідуальна підготовка учнів до участі в олімпіадах, конкурсах різного рівня, МАН; робота зі здібними та обдарованими дітьми;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проведення індивідуальних  занять з «середніми» учнями.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 xml:space="preserve"> забезпечення  організаційно-методичного супроводу зовнішнього незалежного оцінювання навчальних досягнень учнів;</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 xml:space="preserve">підвищення навчальної мотивації учнів на </w:t>
            </w:r>
            <w:proofErr w:type="spellStart"/>
            <w:r w:rsidRPr="00811844">
              <w:rPr>
                <w:rFonts w:ascii="Times New Roman" w:hAnsi="Times New Roman" w:cs="Times New Roman"/>
                <w:sz w:val="28"/>
                <w:szCs w:val="28"/>
              </w:rPr>
              <w:t>компетентнісній</w:t>
            </w:r>
            <w:proofErr w:type="spellEnd"/>
            <w:r w:rsidRPr="00811844">
              <w:rPr>
                <w:rFonts w:ascii="Times New Roman" w:hAnsi="Times New Roman" w:cs="Times New Roman"/>
                <w:sz w:val="28"/>
                <w:szCs w:val="28"/>
              </w:rPr>
              <w:t xml:space="preserve"> основі на всіх ступенях навчання;</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спільна робота з батьками щодо формування освітньої та управлінської політики школи;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залучення вчителів та учнів школи до участі у міжнародних проектах</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активізація роботи з питань виховання громадської свідомості учнів, формування патріотизму, громадянських і конституційних обов’язків, поваги до національної ідеї;</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зміцнення матеріально-технічної бази школи;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створення безпечних умов з охорони праці для учнів і працівників школи, виховання економічної</w:t>
            </w:r>
            <w:r w:rsidR="00F03FDB" w:rsidRPr="00811844">
              <w:rPr>
                <w:rFonts w:ascii="Times New Roman" w:hAnsi="Times New Roman" w:cs="Times New Roman"/>
                <w:sz w:val="28"/>
                <w:szCs w:val="28"/>
              </w:rPr>
              <w:t>, естетичної, правової культури;</w:t>
            </w:r>
          </w:p>
          <w:p w:rsidR="0081049F" w:rsidRPr="00811844" w:rsidRDefault="0081049F"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забезпечення психологічного  супроводу  навчально-виховного процесу</w:t>
            </w:r>
          </w:p>
          <w:p w:rsidR="0081049F" w:rsidRPr="00811844" w:rsidRDefault="00F03FDB"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п</w:t>
            </w:r>
            <w:r w:rsidR="0081049F" w:rsidRPr="00811844">
              <w:rPr>
                <w:rFonts w:ascii="Times New Roman" w:hAnsi="Times New Roman" w:cs="Times New Roman"/>
                <w:sz w:val="28"/>
                <w:szCs w:val="28"/>
              </w:rPr>
              <w:t>окращення  умов для навчально-виховного процесу</w:t>
            </w:r>
            <w:r w:rsidRPr="00811844">
              <w:rPr>
                <w:rFonts w:ascii="Times New Roman" w:hAnsi="Times New Roman" w:cs="Times New Roman"/>
                <w:sz w:val="28"/>
                <w:szCs w:val="28"/>
              </w:rPr>
              <w:t>;</w:t>
            </w:r>
          </w:p>
          <w:p w:rsidR="0081049F" w:rsidRPr="00811844" w:rsidRDefault="00F03FDB" w:rsidP="00811844">
            <w:pPr>
              <w:numPr>
                <w:ilvl w:val="0"/>
                <w:numId w:val="6"/>
              </w:numPr>
              <w:spacing w:after="0" w:line="360" w:lineRule="auto"/>
              <w:ind w:left="0"/>
              <w:textAlignment w:val="baseline"/>
              <w:rPr>
                <w:rFonts w:ascii="Times New Roman" w:hAnsi="Times New Roman" w:cs="Times New Roman"/>
                <w:sz w:val="28"/>
                <w:szCs w:val="28"/>
              </w:rPr>
            </w:pPr>
            <w:r w:rsidRPr="00811844">
              <w:rPr>
                <w:rFonts w:ascii="Times New Roman" w:hAnsi="Times New Roman" w:cs="Times New Roman"/>
                <w:sz w:val="28"/>
                <w:szCs w:val="28"/>
              </w:rPr>
              <w:t>п</w:t>
            </w:r>
            <w:r w:rsidR="0081049F" w:rsidRPr="00811844">
              <w:rPr>
                <w:rFonts w:ascii="Times New Roman" w:hAnsi="Times New Roman" w:cs="Times New Roman"/>
                <w:sz w:val="28"/>
                <w:szCs w:val="28"/>
              </w:rPr>
              <w:t>ереобладнання кабінетів  корпусів уварові 85 під навчальні</w:t>
            </w:r>
            <w:r w:rsidRPr="00811844">
              <w:rPr>
                <w:rFonts w:ascii="Times New Roman" w:hAnsi="Times New Roman" w:cs="Times New Roman"/>
                <w:sz w:val="28"/>
                <w:szCs w:val="28"/>
              </w:rPr>
              <w:t xml:space="preserve"> кабінети.</w:t>
            </w:r>
          </w:p>
          <w:p w:rsidR="0081049F" w:rsidRPr="00811844" w:rsidRDefault="0081049F" w:rsidP="00811844">
            <w:pPr>
              <w:spacing w:after="0" w:line="360" w:lineRule="auto"/>
              <w:textAlignment w:val="baseline"/>
              <w:rPr>
                <w:rStyle w:val="a5"/>
                <w:rFonts w:ascii="Times New Roman" w:hAnsi="Times New Roman" w:cs="Times New Roman"/>
                <w:b w:val="0"/>
                <w:bCs w:val="0"/>
                <w:sz w:val="28"/>
                <w:szCs w:val="28"/>
              </w:rPr>
            </w:pPr>
          </w:p>
          <w:p w:rsidR="0081049F" w:rsidRPr="00811844" w:rsidRDefault="0081049F" w:rsidP="00811844">
            <w:pPr>
              <w:spacing w:after="0" w:line="360" w:lineRule="auto"/>
              <w:ind w:firstLine="708"/>
              <w:rPr>
                <w:rFonts w:ascii="Times New Roman" w:eastAsia="Calibri" w:hAnsi="Times New Roman" w:cs="Times New Roman"/>
                <w:sz w:val="28"/>
                <w:szCs w:val="28"/>
              </w:rPr>
            </w:pPr>
          </w:p>
          <w:p w:rsidR="0081049F" w:rsidRPr="00811844" w:rsidRDefault="0081049F" w:rsidP="00811844">
            <w:pPr>
              <w:pStyle w:val="a3"/>
              <w:tabs>
                <w:tab w:val="left" w:pos="0"/>
              </w:tabs>
              <w:spacing w:before="0" w:beforeAutospacing="0" w:after="0" w:afterAutospacing="0" w:line="360" w:lineRule="auto"/>
              <w:ind w:right="57"/>
              <w:rPr>
                <w:sz w:val="28"/>
                <w:szCs w:val="28"/>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tc>
        <w:tc>
          <w:tcPr>
            <w:tcW w:w="72"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tc>
        <w:tc>
          <w:tcPr>
            <w:tcW w:w="20" w:type="dxa"/>
            <w:shd w:val="clear" w:color="auto" w:fill="auto"/>
            <w:vAlign w:val="center"/>
            <w:hideMark/>
          </w:tcPr>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bCs/>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left="-406"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p w:rsidR="0081049F" w:rsidRPr="00811844" w:rsidRDefault="0081049F" w:rsidP="00811844">
            <w:pPr>
              <w:spacing w:after="0" w:line="360" w:lineRule="auto"/>
              <w:ind w:firstLine="141"/>
              <w:rPr>
                <w:rFonts w:ascii="Times New Roman" w:eastAsia="Times New Roman" w:hAnsi="Times New Roman" w:cs="Times New Roman"/>
                <w:sz w:val="28"/>
                <w:szCs w:val="28"/>
                <w:lang w:eastAsia="uk-UA"/>
              </w:rPr>
            </w:pPr>
          </w:p>
        </w:tc>
      </w:tr>
    </w:tbl>
    <w:p w:rsidR="0081049F" w:rsidRPr="00811844" w:rsidRDefault="0081049F" w:rsidP="00811844">
      <w:pPr>
        <w:spacing w:after="0" w:line="360" w:lineRule="auto"/>
        <w:rPr>
          <w:rFonts w:ascii="Times New Roman" w:hAnsi="Times New Roman" w:cs="Times New Roman"/>
          <w:sz w:val="28"/>
          <w:szCs w:val="28"/>
        </w:rPr>
      </w:pPr>
    </w:p>
    <w:sectPr w:rsidR="0081049F" w:rsidRPr="00811844" w:rsidSect="0013092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0CA"/>
    <w:multiLevelType w:val="hybridMultilevel"/>
    <w:tmpl w:val="59B86426"/>
    <w:lvl w:ilvl="0" w:tplc="6F3CCD08">
      <w:start w:val="1"/>
      <w:numFmt w:val="decimal"/>
      <w:lvlText w:val="%1."/>
      <w:lvlJc w:val="left"/>
      <w:pPr>
        <w:tabs>
          <w:tab w:val="num" w:pos="360"/>
        </w:tabs>
        <w:ind w:left="360" w:hanging="360"/>
      </w:pPr>
      <w:rPr>
        <w:rFonts w:cs="Times New Roman"/>
        <w:b/>
        <w:bCs/>
      </w:rPr>
    </w:lvl>
    <w:lvl w:ilvl="1" w:tplc="3800AE32">
      <w:numFmt w:val="none"/>
      <w:lvlText w:val=""/>
      <w:lvlJc w:val="left"/>
      <w:pPr>
        <w:tabs>
          <w:tab w:val="num" w:pos="360"/>
        </w:tabs>
        <w:ind w:left="0" w:firstLine="0"/>
      </w:pPr>
      <w:rPr>
        <w:rFonts w:cs="Times New Roman"/>
      </w:rPr>
    </w:lvl>
    <w:lvl w:ilvl="2" w:tplc="5C3825F2">
      <w:numFmt w:val="none"/>
      <w:lvlText w:val=""/>
      <w:lvlJc w:val="left"/>
      <w:pPr>
        <w:tabs>
          <w:tab w:val="num" w:pos="360"/>
        </w:tabs>
        <w:ind w:left="0" w:firstLine="0"/>
      </w:pPr>
      <w:rPr>
        <w:rFonts w:cs="Times New Roman"/>
      </w:rPr>
    </w:lvl>
    <w:lvl w:ilvl="3" w:tplc="30F20312">
      <w:numFmt w:val="none"/>
      <w:lvlText w:val=""/>
      <w:lvlJc w:val="left"/>
      <w:pPr>
        <w:tabs>
          <w:tab w:val="num" w:pos="360"/>
        </w:tabs>
        <w:ind w:left="0" w:firstLine="0"/>
      </w:pPr>
      <w:rPr>
        <w:rFonts w:cs="Times New Roman"/>
      </w:rPr>
    </w:lvl>
    <w:lvl w:ilvl="4" w:tplc="3C40F7E4">
      <w:numFmt w:val="none"/>
      <w:lvlText w:val=""/>
      <w:lvlJc w:val="left"/>
      <w:pPr>
        <w:tabs>
          <w:tab w:val="num" w:pos="360"/>
        </w:tabs>
        <w:ind w:left="0" w:firstLine="0"/>
      </w:pPr>
      <w:rPr>
        <w:rFonts w:cs="Times New Roman"/>
      </w:rPr>
    </w:lvl>
    <w:lvl w:ilvl="5" w:tplc="6F822B52">
      <w:numFmt w:val="none"/>
      <w:lvlText w:val=""/>
      <w:lvlJc w:val="left"/>
      <w:pPr>
        <w:tabs>
          <w:tab w:val="num" w:pos="360"/>
        </w:tabs>
        <w:ind w:left="0" w:firstLine="0"/>
      </w:pPr>
      <w:rPr>
        <w:rFonts w:cs="Times New Roman"/>
      </w:rPr>
    </w:lvl>
    <w:lvl w:ilvl="6" w:tplc="69B8267A">
      <w:numFmt w:val="none"/>
      <w:lvlText w:val=""/>
      <w:lvlJc w:val="left"/>
      <w:pPr>
        <w:tabs>
          <w:tab w:val="num" w:pos="360"/>
        </w:tabs>
        <w:ind w:left="0" w:firstLine="0"/>
      </w:pPr>
      <w:rPr>
        <w:rFonts w:cs="Times New Roman"/>
      </w:rPr>
    </w:lvl>
    <w:lvl w:ilvl="7" w:tplc="7CFA1664">
      <w:numFmt w:val="none"/>
      <w:lvlText w:val=""/>
      <w:lvlJc w:val="left"/>
      <w:pPr>
        <w:tabs>
          <w:tab w:val="num" w:pos="360"/>
        </w:tabs>
        <w:ind w:left="0" w:firstLine="0"/>
      </w:pPr>
      <w:rPr>
        <w:rFonts w:cs="Times New Roman"/>
      </w:rPr>
    </w:lvl>
    <w:lvl w:ilvl="8" w:tplc="82D80458">
      <w:numFmt w:val="none"/>
      <w:lvlText w:val=""/>
      <w:lvlJc w:val="left"/>
      <w:pPr>
        <w:tabs>
          <w:tab w:val="num" w:pos="360"/>
        </w:tabs>
        <w:ind w:left="0" w:firstLine="0"/>
      </w:pPr>
      <w:rPr>
        <w:rFonts w:cs="Times New Roman"/>
      </w:rPr>
    </w:lvl>
  </w:abstractNum>
  <w:abstractNum w:abstractNumId="1">
    <w:nsid w:val="0AD36FDC"/>
    <w:multiLevelType w:val="hybridMultilevel"/>
    <w:tmpl w:val="1742A78A"/>
    <w:lvl w:ilvl="0" w:tplc="3F38B046">
      <w:numFmt w:val="bullet"/>
      <w:lvlText w:val="-"/>
      <w:lvlJc w:val="left"/>
      <w:pPr>
        <w:ind w:left="1470" w:hanging="360"/>
      </w:pPr>
      <w:rPr>
        <w:rFonts w:ascii="Times New Roman" w:eastAsia="Times New Roman" w:hAnsi="Times New Roman" w:cs="Times New Roman" w:hint="default"/>
      </w:rPr>
    </w:lvl>
    <w:lvl w:ilvl="1" w:tplc="04190003">
      <w:start w:val="1"/>
      <w:numFmt w:val="bullet"/>
      <w:lvlText w:val="o"/>
      <w:lvlJc w:val="left"/>
      <w:pPr>
        <w:ind w:left="2190" w:hanging="360"/>
      </w:pPr>
      <w:rPr>
        <w:rFonts w:ascii="Courier New" w:hAnsi="Courier New" w:cs="Times New Roman"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Times New Roman"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Times New Roman" w:hint="default"/>
      </w:rPr>
    </w:lvl>
    <w:lvl w:ilvl="8" w:tplc="04190005">
      <w:start w:val="1"/>
      <w:numFmt w:val="bullet"/>
      <w:lvlText w:val=""/>
      <w:lvlJc w:val="left"/>
      <w:pPr>
        <w:ind w:left="7230" w:hanging="360"/>
      </w:pPr>
      <w:rPr>
        <w:rFonts w:ascii="Wingdings" w:hAnsi="Wingdings" w:hint="default"/>
      </w:rPr>
    </w:lvl>
  </w:abstractNum>
  <w:abstractNum w:abstractNumId="2">
    <w:nsid w:val="11DC50FD"/>
    <w:multiLevelType w:val="hybridMultilevel"/>
    <w:tmpl w:val="665093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854E2"/>
    <w:multiLevelType w:val="hybridMultilevel"/>
    <w:tmpl w:val="167841E6"/>
    <w:lvl w:ilvl="0" w:tplc="C272475C">
      <w:start w:val="1"/>
      <w:numFmt w:val="bullet"/>
      <w:lvlText w:val="-"/>
      <w:lvlJc w:val="left"/>
      <w:pPr>
        <w:tabs>
          <w:tab w:val="num" w:pos="502"/>
        </w:tabs>
        <w:ind w:left="502"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B21084"/>
    <w:multiLevelType w:val="multilevel"/>
    <w:tmpl w:val="AC9A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738CF"/>
    <w:multiLevelType w:val="hybridMultilevel"/>
    <w:tmpl w:val="1CC8A93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39EC4D93"/>
    <w:multiLevelType w:val="multilevel"/>
    <w:tmpl w:val="721E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F0C8F"/>
    <w:multiLevelType w:val="multilevel"/>
    <w:tmpl w:val="065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52032F"/>
    <w:multiLevelType w:val="hybridMultilevel"/>
    <w:tmpl w:val="8EBC6454"/>
    <w:lvl w:ilvl="0" w:tplc="3F38B046">
      <w:numFmt w:val="bullet"/>
      <w:lvlText w:val="-"/>
      <w:lvlJc w:val="left"/>
      <w:pPr>
        <w:ind w:left="1380" w:hanging="360"/>
      </w:pPr>
      <w:rPr>
        <w:rFonts w:ascii="Times New Roman" w:eastAsia="Times New Roman" w:hAnsi="Times New Roman" w:cs="Times New Roman" w:hint="default"/>
      </w:rPr>
    </w:lvl>
    <w:lvl w:ilvl="1" w:tplc="04190003">
      <w:start w:val="1"/>
      <w:numFmt w:val="bullet"/>
      <w:lvlText w:val="o"/>
      <w:lvlJc w:val="left"/>
      <w:pPr>
        <w:ind w:left="2100" w:hanging="360"/>
      </w:pPr>
      <w:rPr>
        <w:rFonts w:ascii="Courier New" w:hAnsi="Courier New" w:cs="Times New Roman" w:hint="default"/>
      </w:rPr>
    </w:lvl>
    <w:lvl w:ilvl="2" w:tplc="04190005">
      <w:start w:val="1"/>
      <w:numFmt w:val="bullet"/>
      <w:lvlText w:val=""/>
      <w:lvlJc w:val="left"/>
      <w:pPr>
        <w:ind w:left="2820" w:hanging="360"/>
      </w:pPr>
      <w:rPr>
        <w:rFonts w:ascii="Wingdings" w:hAnsi="Wingdings" w:hint="default"/>
      </w:rPr>
    </w:lvl>
    <w:lvl w:ilvl="3" w:tplc="04190001">
      <w:start w:val="1"/>
      <w:numFmt w:val="bullet"/>
      <w:lvlText w:val=""/>
      <w:lvlJc w:val="left"/>
      <w:pPr>
        <w:ind w:left="3540" w:hanging="360"/>
      </w:pPr>
      <w:rPr>
        <w:rFonts w:ascii="Symbol" w:hAnsi="Symbol" w:hint="default"/>
      </w:rPr>
    </w:lvl>
    <w:lvl w:ilvl="4" w:tplc="04190003">
      <w:start w:val="1"/>
      <w:numFmt w:val="bullet"/>
      <w:lvlText w:val="o"/>
      <w:lvlJc w:val="left"/>
      <w:pPr>
        <w:ind w:left="4260" w:hanging="360"/>
      </w:pPr>
      <w:rPr>
        <w:rFonts w:ascii="Courier New" w:hAnsi="Courier New" w:cs="Times New Roman" w:hint="default"/>
      </w:rPr>
    </w:lvl>
    <w:lvl w:ilvl="5" w:tplc="04190005">
      <w:start w:val="1"/>
      <w:numFmt w:val="bullet"/>
      <w:lvlText w:val=""/>
      <w:lvlJc w:val="left"/>
      <w:pPr>
        <w:ind w:left="4980" w:hanging="360"/>
      </w:pPr>
      <w:rPr>
        <w:rFonts w:ascii="Wingdings" w:hAnsi="Wingdings" w:hint="default"/>
      </w:rPr>
    </w:lvl>
    <w:lvl w:ilvl="6" w:tplc="04190001">
      <w:start w:val="1"/>
      <w:numFmt w:val="bullet"/>
      <w:lvlText w:val=""/>
      <w:lvlJc w:val="left"/>
      <w:pPr>
        <w:ind w:left="5700" w:hanging="360"/>
      </w:pPr>
      <w:rPr>
        <w:rFonts w:ascii="Symbol" w:hAnsi="Symbol" w:hint="default"/>
      </w:rPr>
    </w:lvl>
    <w:lvl w:ilvl="7" w:tplc="04190003">
      <w:start w:val="1"/>
      <w:numFmt w:val="bullet"/>
      <w:lvlText w:val="o"/>
      <w:lvlJc w:val="left"/>
      <w:pPr>
        <w:ind w:left="6420" w:hanging="360"/>
      </w:pPr>
      <w:rPr>
        <w:rFonts w:ascii="Courier New" w:hAnsi="Courier New" w:cs="Times New Roman" w:hint="default"/>
      </w:rPr>
    </w:lvl>
    <w:lvl w:ilvl="8" w:tplc="04190005">
      <w:start w:val="1"/>
      <w:numFmt w:val="bullet"/>
      <w:lvlText w:val=""/>
      <w:lvlJc w:val="left"/>
      <w:pPr>
        <w:ind w:left="7140" w:hanging="360"/>
      </w:pPr>
      <w:rPr>
        <w:rFonts w:ascii="Wingdings" w:hAnsi="Wingdings" w:hint="default"/>
      </w:rPr>
    </w:lvl>
  </w:abstractNum>
  <w:abstractNum w:abstractNumId="9">
    <w:nsid w:val="5AB214FE"/>
    <w:multiLevelType w:val="hybridMultilevel"/>
    <w:tmpl w:val="01FA48A8"/>
    <w:lvl w:ilvl="0" w:tplc="4608FDC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8F034E"/>
    <w:multiLevelType w:val="hybridMultilevel"/>
    <w:tmpl w:val="CFD4A85E"/>
    <w:lvl w:ilvl="0" w:tplc="3F38B046">
      <w:numFmt w:val="bullet"/>
      <w:lvlText w:val="-"/>
      <w:lvlJc w:val="left"/>
      <w:pPr>
        <w:tabs>
          <w:tab w:val="num" w:pos="525"/>
        </w:tabs>
        <w:ind w:left="525" w:hanging="360"/>
      </w:pPr>
      <w:rPr>
        <w:rFonts w:ascii="Times New Roman" w:eastAsia="Times New Roman" w:hAnsi="Times New Roman" w:cs="Times New Roman" w:hint="default"/>
      </w:rPr>
    </w:lvl>
    <w:lvl w:ilvl="1" w:tplc="04190003">
      <w:start w:val="1"/>
      <w:numFmt w:val="bullet"/>
      <w:lvlText w:val="o"/>
      <w:lvlJc w:val="left"/>
      <w:pPr>
        <w:tabs>
          <w:tab w:val="num" w:pos="1245"/>
        </w:tabs>
        <w:ind w:left="1245" w:hanging="360"/>
      </w:pPr>
      <w:rPr>
        <w:rFonts w:ascii="Courier New" w:hAnsi="Courier New" w:cs="Times New Roman" w:hint="default"/>
      </w:rPr>
    </w:lvl>
    <w:lvl w:ilvl="2" w:tplc="04190005">
      <w:start w:val="1"/>
      <w:numFmt w:val="bullet"/>
      <w:lvlText w:val=""/>
      <w:lvlJc w:val="left"/>
      <w:pPr>
        <w:tabs>
          <w:tab w:val="num" w:pos="1965"/>
        </w:tabs>
        <w:ind w:left="1965" w:hanging="360"/>
      </w:pPr>
      <w:rPr>
        <w:rFonts w:ascii="Wingdings" w:hAnsi="Wingdings" w:hint="default"/>
      </w:rPr>
    </w:lvl>
    <w:lvl w:ilvl="3" w:tplc="04190001">
      <w:start w:val="1"/>
      <w:numFmt w:val="bullet"/>
      <w:lvlText w:val=""/>
      <w:lvlJc w:val="left"/>
      <w:pPr>
        <w:tabs>
          <w:tab w:val="num" w:pos="2685"/>
        </w:tabs>
        <w:ind w:left="2685" w:hanging="360"/>
      </w:pPr>
      <w:rPr>
        <w:rFonts w:ascii="Symbol" w:hAnsi="Symbol" w:hint="default"/>
      </w:rPr>
    </w:lvl>
    <w:lvl w:ilvl="4" w:tplc="04190003">
      <w:start w:val="1"/>
      <w:numFmt w:val="bullet"/>
      <w:lvlText w:val="o"/>
      <w:lvlJc w:val="left"/>
      <w:pPr>
        <w:tabs>
          <w:tab w:val="num" w:pos="3405"/>
        </w:tabs>
        <w:ind w:left="3405" w:hanging="360"/>
      </w:pPr>
      <w:rPr>
        <w:rFonts w:ascii="Courier New" w:hAnsi="Courier New" w:cs="Times New Roman" w:hint="default"/>
      </w:rPr>
    </w:lvl>
    <w:lvl w:ilvl="5" w:tplc="04190005">
      <w:start w:val="1"/>
      <w:numFmt w:val="bullet"/>
      <w:lvlText w:val=""/>
      <w:lvlJc w:val="left"/>
      <w:pPr>
        <w:tabs>
          <w:tab w:val="num" w:pos="4125"/>
        </w:tabs>
        <w:ind w:left="4125" w:hanging="360"/>
      </w:pPr>
      <w:rPr>
        <w:rFonts w:ascii="Wingdings" w:hAnsi="Wingdings" w:hint="default"/>
      </w:rPr>
    </w:lvl>
    <w:lvl w:ilvl="6" w:tplc="04190001">
      <w:start w:val="1"/>
      <w:numFmt w:val="bullet"/>
      <w:lvlText w:val=""/>
      <w:lvlJc w:val="left"/>
      <w:pPr>
        <w:tabs>
          <w:tab w:val="num" w:pos="4845"/>
        </w:tabs>
        <w:ind w:left="4845" w:hanging="360"/>
      </w:pPr>
      <w:rPr>
        <w:rFonts w:ascii="Symbol" w:hAnsi="Symbol" w:hint="default"/>
      </w:rPr>
    </w:lvl>
    <w:lvl w:ilvl="7" w:tplc="04190003">
      <w:start w:val="1"/>
      <w:numFmt w:val="bullet"/>
      <w:lvlText w:val="o"/>
      <w:lvlJc w:val="left"/>
      <w:pPr>
        <w:tabs>
          <w:tab w:val="num" w:pos="5565"/>
        </w:tabs>
        <w:ind w:left="5565" w:hanging="360"/>
      </w:pPr>
      <w:rPr>
        <w:rFonts w:ascii="Courier New" w:hAnsi="Courier New" w:cs="Times New Roman" w:hint="default"/>
      </w:rPr>
    </w:lvl>
    <w:lvl w:ilvl="8" w:tplc="04190005">
      <w:start w:val="1"/>
      <w:numFmt w:val="bullet"/>
      <w:lvlText w:val=""/>
      <w:lvlJc w:val="left"/>
      <w:pPr>
        <w:tabs>
          <w:tab w:val="num" w:pos="6285"/>
        </w:tabs>
        <w:ind w:left="6285" w:hanging="360"/>
      </w:pPr>
      <w:rPr>
        <w:rFonts w:ascii="Wingdings" w:hAnsi="Wingdings" w:hint="default"/>
      </w:rPr>
    </w:lvl>
  </w:abstractNum>
  <w:abstractNum w:abstractNumId="11">
    <w:nsid w:val="6326767F"/>
    <w:multiLevelType w:val="multilevel"/>
    <w:tmpl w:val="93C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BD56FA"/>
    <w:multiLevelType w:val="hybridMultilevel"/>
    <w:tmpl w:val="F88822E2"/>
    <w:lvl w:ilvl="0" w:tplc="3F38B046">
      <w:numFmt w:val="bullet"/>
      <w:lvlText w:val="-"/>
      <w:lvlJc w:val="left"/>
      <w:pPr>
        <w:ind w:left="1245" w:hanging="360"/>
      </w:pPr>
      <w:rPr>
        <w:rFonts w:ascii="Times New Roman" w:eastAsia="Times New Roman" w:hAnsi="Times New Roman" w:cs="Times New Roman" w:hint="default"/>
      </w:rPr>
    </w:lvl>
    <w:lvl w:ilvl="1" w:tplc="04190003">
      <w:start w:val="1"/>
      <w:numFmt w:val="bullet"/>
      <w:lvlText w:val="o"/>
      <w:lvlJc w:val="left"/>
      <w:pPr>
        <w:ind w:left="1965" w:hanging="360"/>
      </w:pPr>
      <w:rPr>
        <w:rFonts w:ascii="Courier New" w:hAnsi="Courier New" w:cs="Times New Roman" w:hint="default"/>
      </w:rPr>
    </w:lvl>
    <w:lvl w:ilvl="2" w:tplc="04190005">
      <w:start w:val="1"/>
      <w:numFmt w:val="bullet"/>
      <w:lvlText w:val=""/>
      <w:lvlJc w:val="left"/>
      <w:pPr>
        <w:ind w:left="2685" w:hanging="360"/>
      </w:pPr>
      <w:rPr>
        <w:rFonts w:ascii="Wingdings" w:hAnsi="Wingdings" w:hint="default"/>
      </w:rPr>
    </w:lvl>
    <w:lvl w:ilvl="3" w:tplc="04190001">
      <w:start w:val="1"/>
      <w:numFmt w:val="bullet"/>
      <w:lvlText w:val=""/>
      <w:lvlJc w:val="left"/>
      <w:pPr>
        <w:ind w:left="3405" w:hanging="360"/>
      </w:pPr>
      <w:rPr>
        <w:rFonts w:ascii="Symbol" w:hAnsi="Symbol" w:hint="default"/>
      </w:rPr>
    </w:lvl>
    <w:lvl w:ilvl="4" w:tplc="04190003">
      <w:start w:val="1"/>
      <w:numFmt w:val="bullet"/>
      <w:lvlText w:val="o"/>
      <w:lvlJc w:val="left"/>
      <w:pPr>
        <w:ind w:left="4125" w:hanging="360"/>
      </w:pPr>
      <w:rPr>
        <w:rFonts w:ascii="Courier New" w:hAnsi="Courier New" w:cs="Times New Roman" w:hint="default"/>
      </w:rPr>
    </w:lvl>
    <w:lvl w:ilvl="5" w:tplc="04190005">
      <w:start w:val="1"/>
      <w:numFmt w:val="bullet"/>
      <w:lvlText w:val=""/>
      <w:lvlJc w:val="left"/>
      <w:pPr>
        <w:ind w:left="4845" w:hanging="360"/>
      </w:pPr>
      <w:rPr>
        <w:rFonts w:ascii="Wingdings" w:hAnsi="Wingdings" w:hint="default"/>
      </w:rPr>
    </w:lvl>
    <w:lvl w:ilvl="6" w:tplc="04190001">
      <w:start w:val="1"/>
      <w:numFmt w:val="bullet"/>
      <w:lvlText w:val=""/>
      <w:lvlJc w:val="left"/>
      <w:pPr>
        <w:ind w:left="5565" w:hanging="360"/>
      </w:pPr>
      <w:rPr>
        <w:rFonts w:ascii="Symbol" w:hAnsi="Symbol" w:hint="default"/>
      </w:rPr>
    </w:lvl>
    <w:lvl w:ilvl="7" w:tplc="04190003">
      <w:start w:val="1"/>
      <w:numFmt w:val="bullet"/>
      <w:lvlText w:val="o"/>
      <w:lvlJc w:val="left"/>
      <w:pPr>
        <w:ind w:left="6285" w:hanging="360"/>
      </w:pPr>
      <w:rPr>
        <w:rFonts w:ascii="Courier New" w:hAnsi="Courier New" w:cs="Times New Roman" w:hint="default"/>
      </w:rPr>
    </w:lvl>
    <w:lvl w:ilvl="8" w:tplc="04190005">
      <w:start w:val="1"/>
      <w:numFmt w:val="bullet"/>
      <w:lvlText w:val=""/>
      <w:lvlJc w:val="left"/>
      <w:pPr>
        <w:ind w:left="7005" w:hanging="360"/>
      </w:pPr>
      <w:rPr>
        <w:rFonts w:ascii="Wingdings" w:hAnsi="Wingdings" w:hint="default"/>
      </w:rPr>
    </w:lvl>
  </w:abstractNum>
  <w:abstractNum w:abstractNumId="13">
    <w:nsid w:val="65DF6132"/>
    <w:multiLevelType w:val="multilevel"/>
    <w:tmpl w:val="E858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D696B"/>
    <w:multiLevelType w:val="hybridMultilevel"/>
    <w:tmpl w:val="F08E40B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4"/>
  </w:num>
  <w:num w:numId="6">
    <w:abstractNumId w:val="11"/>
  </w:num>
  <w:num w:numId="7">
    <w:abstractNumId w:val="9"/>
  </w:num>
  <w:num w:numId="8">
    <w:abstractNumId w:val="10"/>
  </w:num>
  <w:num w:numId="9">
    <w:abstractNumId w:val="8"/>
  </w:num>
  <w:num w:numId="10">
    <w:abstractNumId w:val="12"/>
  </w:num>
  <w:num w:numId="11">
    <w:abstractNumId w:val="1"/>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049F"/>
    <w:rsid w:val="00021E8C"/>
    <w:rsid w:val="000F1A8B"/>
    <w:rsid w:val="00130929"/>
    <w:rsid w:val="005323E0"/>
    <w:rsid w:val="00555141"/>
    <w:rsid w:val="00560FA7"/>
    <w:rsid w:val="00732D5A"/>
    <w:rsid w:val="007D446D"/>
    <w:rsid w:val="0081049F"/>
    <w:rsid w:val="00811844"/>
    <w:rsid w:val="008A78F8"/>
    <w:rsid w:val="009D6BB8"/>
    <w:rsid w:val="009F407C"/>
    <w:rsid w:val="00D41EDA"/>
    <w:rsid w:val="00E059DE"/>
    <w:rsid w:val="00E070C1"/>
    <w:rsid w:val="00E86D73"/>
    <w:rsid w:val="00F03FDB"/>
    <w:rsid w:val="00FF6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49F"/>
  </w:style>
  <w:style w:type="paragraph" w:styleId="1">
    <w:name w:val="heading 1"/>
    <w:basedOn w:val="a"/>
    <w:next w:val="a"/>
    <w:link w:val="10"/>
    <w:uiPriority w:val="9"/>
    <w:qFormat/>
    <w:rsid w:val="0081049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4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81049F"/>
    <w:pPr>
      <w:ind w:left="720"/>
      <w:contextualSpacing/>
    </w:pPr>
    <w:rPr>
      <w:rFonts w:ascii="Calibri" w:eastAsia="Calibri" w:hAnsi="Calibri" w:cs="Times New Roman"/>
      <w:lang w:val="ru-RU"/>
    </w:rPr>
  </w:style>
  <w:style w:type="character" w:styleId="a5">
    <w:name w:val="Strong"/>
    <w:basedOn w:val="a0"/>
    <w:uiPriority w:val="22"/>
    <w:qFormat/>
    <w:rsid w:val="0081049F"/>
    <w:rPr>
      <w:b/>
      <w:bCs/>
    </w:rPr>
  </w:style>
  <w:style w:type="character" w:customStyle="1" w:styleId="apple-converted-space">
    <w:name w:val="apple-converted-space"/>
    <w:basedOn w:val="a0"/>
    <w:rsid w:val="0081049F"/>
  </w:style>
  <w:style w:type="table" w:styleId="a6">
    <w:name w:val="Table Grid"/>
    <w:basedOn w:val="a1"/>
    <w:uiPriority w:val="59"/>
    <w:rsid w:val="0081049F"/>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у1"/>
    <w:basedOn w:val="a"/>
    <w:rsid w:val="0081049F"/>
    <w:pPr>
      <w:ind w:left="720"/>
    </w:pPr>
    <w:rPr>
      <w:rFonts w:ascii="Calibri" w:eastAsia="Times New Roman" w:hAnsi="Calibri" w:cs="Calibri"/>
      <w:lang w:val="ru-RU" w:eastAsia="ru-RU"/>
    </w:rPr>
  </w:style>
  <w:style w:type="character" w:customStyle="1" w:styleId="10">
    <w:name w:val="Заголовок 1 Знак"/>
    <w:basedOn w:val="a0"/>
    <w:link w:val="1"/>
    <w:uiPriority w:val="9"/>
    <w:rsid w:val="0081049F"/>
    <w:rPr>
      <w:rFonts w:asciiTheme="majorHAnsi" w:eastAsiaTheme="majorEastAsia" w:hAnsiTheme="majorHAnsi" w:cstheme="majorBidi"/>
      <w:color w:val="365F91" w:themeColor="accent1" w:themeShade="BF"/>
      <w:sz w:val="32"/>
      <w:szCs w:val="32"/>
    </w:rPr>
  </w:style>
  <w:style w:type="paragraph" w:customStyle="1" w:styleId="12">
    <w:name w:val="Абзац списка1"/>
    <w:basedOn w:val="a"/>
    <w:uiPriority w:val="99"/>
    <w:rsid w:val="00FF65D4"/>
    <w:pPr>
      <w:ind w:left="720"/>
      <w:contextualSpacing/>
    </w:pPr>
    <w:rPr>
      <w:rFonts w:ascii="Calibri" w:eastAsia="Times New Roman" w:hAnsi="Calibri" w:cs="Times New Roman"/>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19</Pages>
  <Words>22082</Words>
  <Characters>12587</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2020-06-26T06:22:00Z</dcterms:created>
  <dcterms:modified xsi:type="dcterms:W3CDTF">2020-07-28T06:37:00Z</dcterms:modified>
</cp:coreProperties>
</file>