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B0" w:rsidRPr="00CA5F55" w:rsidRDefault="00CA5F55" w:rsidP="00CA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ЗРІЗ ЗНАНЬ В ФОРМАТІ ЗНО(10 КЛАС ІСТОРІЯ УКРАЇНИ)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 xml:space="preserve">                                                 Варіант-1</w:t>
      </w:r>
    </w:p>
    <w:p w:rsidR="009D5D16" w:rsidRPr="00CA5F55" w:rsidRDefault="006724B0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</w:t>
      </w:r>
      <w:r w:rsidR="009D5D16" w:rsidRPr="00CA5F55">
        <w:rPr>
          <w:rFonts w:ascii="Times New Roman" w:hAnsi="Times New Roman" w:cs="Times New Roman"/>
          <w:b/>
          <w:sz w:val="28"/>
          <w:szCs w:val="28"/>
        </w:rPr>
        <w:t>. Що спричинило виголошення Ф. Швецем такої промови: «Віднині зливаються в одно віками відділені одна від одної частини України - Галичина, Буковина, Закарпаття і Придніпровська Україна - в одну Велику Україну... Віднині Український народ, звільнений могутнім поривом своїх власних сил, має змогу об’єднати всі зусилля своїх синів для створення нероздільної незалежної Української Держави на добро і щастя українського народу...»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А. проголошення незалежності УНР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Б. укладення Варшавської угоди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В. підписання Акта Злуки УНР та ЗУНР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Г. повалення більшовицького режиму в Україні</w:t>
      </w:r>
    </w:p>
    <w:p w:rsidR="009D5D16" w:rsidRPr="00CA5F55" w:rsidRDefault="006724B0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2</w:t>
      </w:r>
      <w:r w:rsidR="009D5D16" w:rsidRPr="00CA5F55">
        <w:rPr>
          <w:rFonts w:ascii="Times New Roman" w:hAnsi="Times New Roman" w:cs="Times New Roman"/>
          <w:b/>
          <w:sz w:val="28"/>
          <w:szCs w:val="28"/>
        </w:rPr>
        <w:t>. Одержавлення власності, згортання товарно-грошових відносин, упровадження карткової системи та загальної трудової повинності - це складові політики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А. Ради Народних Комісарів УСРР.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Б. Генерального Секретаріату УНР.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В. Ради Міністрів Української Держави.</w:t>
      </w:r>
    </w:p>
    <w:p w:rsidR="009D5D16" w:rsidRPr="00CA5F55" w:rsidRDefault="009D5D16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Г. Директорії УНР.</w:t>
      </w:r>
    </w:p>
    <w:p w:rsidR="00CA5F55" w:rsidRDefault="006724B0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5D16" w:rsidRPr="00CA5F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5D16" w:rsidRPr="00CA5F55">
        <w:rPr>
          <w:rFonts w:ascii="Times New Roman" w:hAnsi="Times New Roman" w:cs="Times New Roman"/>
          <w:b/>
          <w:sz w:val="28"/>
          <w:szCs w:val="28"/>
        </w:rPr>
        <w:t> Укладення якого міжнародного договору викликало такий коментар сучасника:</w:t>
      </w:r>
      <w:r w:rsidR="009D5D16" w:rsidRPr="00CA5F55">
        <w:rPr>
          <w:rFonts w:ascii="Times New Roman" w:hAnsi="Times New Roman" w:cs="Times New Roman"/>
          <w:b/>
          <w:i/>
          <w:iCs/>
          <w:sz w:val="28"/>
          <w:szCs w:val="28"/>
        </w:rPr>
        <w:t>«Польща та більшовицька Росія поділились українськими землями, як колись в Андрусові в 1667році...»</w:t>
      </w:r>
      <w:r w:rsidR="009D5D16" w:rsidRPr="00CA5F55">
        <w:rPr>
          <w:rFonts w:ascii="Times New Roman" w:hAnsi="Times New Roman" w:cs="Times New Roman"/>
          <w:b/>
          <w:sz w:val="28"/>
          <w:szCs w:val="28"/>
        </w:rPr>
        <w:t>?</w:t>
      </w:r>
    </w:p>
    <w:p w:rsidR="00CA5F55" w:rsidRDefault="00CA5F55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 xml:space="preserve"> А. Брестського, 1918 р.</w:t>
      </w:r>
      <w:r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sz w:val="28"/>
          <w:szCs w:val="28"/>
        </w:rPr>
        <w:t>Б. Варшавського, 1920 р.</w:t>
      </w:r>
    </w:p>
    <w:p w:rsidR="00CA5F55" w:rsidRPr="00CA5F55" w:rsidRDefault="00CA5F55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В. Ризького, 1921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A5F55">
        <w:rPr>
          <w:rFonts w:ascii="Times New Roman" w:hAnsi="Times New Roman" w:cs="Times New Roman"/>
          <w:sz w:val="28"/>
          <w:szCs w:val="28"/>
        </w:rPr>
        <w:t>Рапалльського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>, 1922р.</w:t>
      </w:r>
    </w:p>
    <w:p w:rsidR="009D5D16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D5D16" w:rsidRPr="00CA5F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5D16" w:rsidRPr="00CA5F55">
        <w:rPr>
          <w:rFonts w:ascii="Times New Roman" w:hAnsi="Times New Roman" w:cs="Times New Roman"/>
          <w:b/>
          <w:sz w:val="28"/>
          <w:szCs w:val="28"/>
        </w:rPr>
        <w:t> Установіть послідовність подій суспільно-</w:t>
      </w:r>
      <w:r w:rsidR="00CA5F55">
        <w:rPr>
          <w:rFonts w:ascii="Times New Roman" w:hAnsi="Times New Roman" w:cs="Times New Roman"/>
          <w:b/>
          <w:sz w:val="28"/>
          <w:szCs w:val="28"/>
        </w:rPr>
        <w:t xml:space="preserve">політичного життя початку XX </w:t>
      </w:r>
      <w:r w:rsidR="00CA5F55" w:rsidRPr="00CA5F55">
        <w:rPr>
          <w:rFonts w:ascii="Times New Roman" w:hAnsi="Times New Roman" w:cs="Times New Roman"/>
          <w:b/>
          <w:sz w:val="28"/>
          <w:szCs w:val="28"/>
        </w:rPr>
        <w:t>с</w:t>
      </w:r>
      <w:r w:rsidR="009D5D16" w:rsidRPr="00CA5F55">
        <w:rPr>
          <w:rFonts w:ascii="Times New Roman" w:hAnsi="Times New Roman" w:cs="Times New Roman"/>
          <w:b/>
          <w:sz w:val="28"/>
          <w:szCs w:val="28"/>
        </w:rPr>
        <w:br/>
      </w:r>
      <w:r w:rsidR="009D5D16" w:rsidRPr="00CA5F55">
        <w:rPr>
          <w:rFonts w:ascii="Times New Roman" w:hAnsi="Times New Roman" w:cs="Times New Roman"/>
          <w:sz w:val="28"/>
          <w:szCs w:val="28"/>
        </w:rPr>
        <w:t>А видання Маніфесту царя Миколи II про «дарування» населенню громадянських прав і свобод</w:t>
      </w:r>
      <w:r w:rsidR="009D5D16" w:rsidRPr="00CA5F55">
        <w:rPr>
          <w:rFonts w:ascii="Times New Roman" w:hAnsi="Times New Roman" w:cs="Times New Roman"/>
          <w:sz w:val="28"/>
          <w:szCs w:val="28"/>
        </w:rPr>
        <w:br/>
        <w:t>Б створення Революційної української партії (РУП)</w:t>
      </w:r>
      <w:r w:rsidR="009D5D16" w:rsidRPr="00CA5F55">
        <w:rPr>
          <w:rFonts w:ascii="Times New Roman" w:hAnsi="Times New Roman" w:cs="Times New Roman"/>
          <w:sz w:val="28"/>
          <w:szCs w:val="28"/>
        </w:rPr>
        <w:br/>
        <w:t>В створення української парламентської громади в І Державній Думі Російської імперії</w:t>
      </w:r>
      <w:r w:rsidR="009D5D16" w:rsidRPr="00CA5F55">
        <w:rPr>
          <w:rFonts w:ascii="Times New Roman" w:hAnsi="Times New Roman" w:cs="Times New Roman"/>
          <w:sz w:val="28"/>
          <w:szCs w:val="28"/>
        </w:rPr>
        <w:br/>
        <w:t>Г повстання матросів на панцернику «Князь Потьомкін-Таврійський»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5. Про яке державне утворення йдеться в уривку з історичного джерела: </w:t>
      </w:r>
      <w:r w:rsidRPr="00CA5F55">
        <w:rPr>
          <w:rFonts w:ascii="Times New Roman" w:hAnsi="Times New Roman" w:cs="Times New Roman"/>
          <w:b/>
          <w:i/>
          <w:iCs/>
          <w:sz w:val="28"/>
          <w:szCs w:val="28"/>
        </w:rPr>
        <w:t>"Характер державної системи... складно визначити.., найправдоподібніше це мала бути конституційна монархія, відмінна від традиційної самодержавної системи в Росії... її характер визначався... українською історичною традицією..."</w:t>
      </w:r>
      <w:r w:rsidRPr="00CA5F55">
        <w:rPr>
          <w:rFonts w:ascii="Times New Roman" w:hAnsi="Times New Roman" w:cs="Times New Roman"/>
          <w:b/>
          <w:sz w:val="28"/>
          <w:szCs w:val="28"/>
        </w:rPr>
        <w:t>?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Українську Народну Республіку доби Директорії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Українську Народну Республіку доби Центральної Ради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Західноукраїнську Народну Республіку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Українську Державу гетьмана П. Скоропадського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6.Установіть послідовність подій Української революції (1917–1918 рр.).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ухвалення Першого Універсалу Української Центральної Ради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скликання Всеукраїнського національного конгресу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утворення Української Центральної Ради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створення Генерального Секретаріату</w:t>
      </w:r>
    </w:p>
    <w:p w:rsidR="00CA5F55" w:rsidRDefault="00CA5F55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7FD" w:rsidRPr="00CA5F55" w:rsidRDefault="0093550F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7</w:t>
      </w:r>
      <w:r w:rsidR="009527FD" w:rsidRPr="00CA5F55">
        <w:rPr>
          <w:rFonts w:ascii="Times New Roman" w:hAnsi="Times New Roman" w:cs="Times New Roman"/>
          <w:b/>
          <w:sz w:val="28"/>
          <w:szCs w:val="28"/>
        </w:rPr>
        <w:t>.У ході проведення земельної реформи П. Столипіна селяни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A5F55">
        <w:rPr>
          <w:rFonts w:ascii="Times New Roman" w:hAnsi="Times New Roman" w:cs="Times New Roman"/>
          <w:sz w:val="28"/>
          <w:szCs w:val="28"/>
        </w:rPr>
        <w:t>виходили з общини й закріплювали землю у приватну власність.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 </w:t>
      </w:r>
      <w:r w:rsidRPr="00CA5F55">
        <w:rPr>
          <w:rFonts w:ascii="Times New Roman" w:hAnsi="Times New Roman" w:cs="Times New Roman"/>
          <w:sz w:val="28"/>
          <w:szCs w:val="28"/>
        </w:rPr>
        <w:t>одержували особисту свободу й невеликі наділи землі без викупу.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A5F55">
        <w:rPr>
          <w:rFonts w:ascii="Times New Roman" w:hAnsi="Times New Roman" w:cs="Times New Roman"/>
          <w:sz w:val="28"/>
          <w:szCs w:val="28"/>
        </w:rPr>
        <w:t>залишалися тимчасовозобов’язаними до укладення викупної угоди.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Pr="00CA5F55">
        <w:rPr>
          <w:rFonts w:ascii="Times New Roman" w:hAnsi="Times New Roman" w:cs="Times New Roman"/>
          <w:sz w:val="28"/>
          <w:szCs w:val="28"/>
        </w:rPr>
        <w:t>прикріплювалися до військових поселень, створених на Півдні України.</w:t>
      </w:r>
    </w:p>
    <w:p w:rsidR="009527FD" w:rsidRPr="00CA5F55" w:rsidRDefault="0093550F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8</w:t>
      </w:r>
      <w:r w:rsidR="009527FD" w:rsidRPr="00CA5F55">
        <w:rPr>
          <w:rFonts w:ascii="Times New Roman" w:hAnsi="Times New Roman" w:cs="Times New Roman"/>
          <w:b/>
          <w:sz w:val="28"/>
          <w:szCs w:val="28"/>
        </w:rPr>
        <w:t>.Установіть послідовність утворення органів державної влади.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Рада Міністрів Української Держави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Державний секретаріат Західноукраїнської Народної Республіки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Рада народних комісарів Української Соціалістичної Радянської Республіки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Генеральний секретаріат Української Центральної Ради</w:t>
      </w:r>
    </w:p>
    <w:p w:rsidR="009527FD" w:rsidRPr="00CA5F55" w:rsidRDefault="0093550F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9</w:t>
      </w:r>
      <w:r w:rsidR="009527FD" w:rsidRPr="00CA5F55">
        <w:rPr>
          <w:rFonts w:ascii="Times New Roman" w:hAnsi="Times New Roman" w:cs="Times New Roman"/>
          <w:b/>
          <w:sz w:val="28"/>
          <w:szCs w:val="28"/>
        </w:rPr>
        <w:t>.Рейд військових з’єднань Армії УНР тилами радянських і білогвардійських військ у 1919–1920 рр. увійшов в історію під назвою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«Перший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Зимовий похід».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«Київська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катастрофа».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«Чортківськаофензива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>».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«Брусиловський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прорив».</w:t>
      </w:r>
    </w:p>
    <w:p w:rsidR="00326F8C" w:rsidRPr="00CA5F55" w:rsidRDefault="007E164E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1о</w:t>
      </w:r>
      <w:r w:rsidR="00326F8C" w:rsidRPr="00CA5F55">
        <w:rPr>
          <w:rFonts w:ascii="Times New Roman" w:hAnsi="Times New Roman" w:cs="Times New Roman"/>
          <w:b/>
          <w:sz w:val="28"/>
          <w:szCs w:val="28"/>
        </w:rPr>
        <w:t>. становіть відповідність між назвами документів та їхнім змістом.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5F55">
        <w:rPr>
          <w:rFonts w:ascii="Times New Roman" w:hAnsi="Times New Roman" w:cs="Times New Roman"/>
          <w:sz w:val="28"/>
          <w:szCs w:val="28"/>
        </w:rPr>
        <w:t>«Маніфест...» імператора Олександра II від 19 лютого 1861 р.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5F55">
        <w:rPr>
          <w:rFonts w:ascii="Times New Roman" w:hAnsi="Times New Roman" w:cs="Times New Roman"/>
          <w:sz w:val="28"/>
          <w:szCs w:val="28"/>
        </w:rPr>
        <w:t>Циркуляр міністра внутрішніх справ П. Валуєва 1863 р.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5F55">
        <w:rPr>
          <w:rFonts w:ascii="Times New Roman" w:hAnsi="Times New Roman" w:cs="Times New Roman"/>
          <w:sz w:val="28"/>
          <w:szCs w:val="28"/>
        </w:rPr>
        <w:t>Емський указ імператора Олександра II 1876 р.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5F55">
        <w:rPr>
          <w:rFonts w:ascii="Times New Roman" w:hAnsi="Times New Roman" w:cs="Times New Roman"/>
          <w:sz w:val="28"/>
          <w:szCs w:val="28"/>
        </w:rPr>
        <w:t>«Маніфест...» імператора Миколи II від 17 жовтня 1905 р.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«Божою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милістю Ми, Олександр Другий... оголошуємо, що кріпосні люди отримають повні права вільних сільських обивателів...»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«...не допустити ввезення в межі імперії без окремого на те дозволу... будь-яких книг і брошур, що видаються за кордоном малоросійською говіркою; ...припинити видання газети «</w:t>
      </w:r>
      <w:proofErr w:type="spellStart"/>
      <w:r w:rsidRPr="00CA5F55">
        <w:rPr>
          <w:rFonts w:ascii="Times New Roman" w:hAnsi="Times New Roman" w:cs="Times New Roman"/>
          <w:sz w:val="28"/>
          <w:szCs w:val="28"/>
        </w:rPr>
        <w:t>Киевский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телеграф».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 xml:space="preserve">«...Видання книг малоруською мовою як духовного змісту, так і навчальних, і взагалі для </w:t>
      </w:r>
      <w:proofErr w:type="spellStart"/>
      <w:r w:rsidRPr="00CA5F55">
        <w:rPr>
          <w:rFonts w:ascii="Times New Roman" w:hAnsi="Times New Roman" w:cs="Times New Roman"/>
          <w:sz w:val="28"/>
          <w:szCs w:val="28"/>
        </w:rPr>
        <w:t>першопочаткового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читання народу, припинити...»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«За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всяке вперте непідкорення панам, хоч і без явного повстання... кріпаки піддаються покаранню різками від двадцяти до </w:t>
      </w:r>
      <w:proofErr w:type="spellStart"/>
      <w:r w:rsidRPr="00CA5F55">
        <w:rPr>
          <w:rFonts w:ascii="Times New Roman" w:hAnsi="Times New Roman" w:cs="Times New Roman"/>
          <w:sz w:val="28"/>
          <w:szCs w:val="28"/>
        </w:rPr>
        <w:t>п’ятидесяти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ударів...»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A5F55">
        <w:rPr>
          <w:rFonts w:ascii="Times New Roman" w:hAnsi="Times New Roman" w:cs="Times New Roman"/>
          <w:sz w:val="28"/>
          <w:szCs w:val="28"/>
        </w:rPr>
        <w:t>«До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обов’язків уряду Ми віднесли виконання непохитної нашої волі: 1) дарувати населенню непорушні основи громадянської свободи совісті, слова, зібрань</w:t>
      </w:r>
    </w:p>
    <w:p w:rsidR="007E164E" w:rsidRPr="00CA5F55" w:rsidRDefault="007E164E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11.Що було спільним для політики гетьмана П. Скоропадського і генерала А. Денікіна на території України?</w:t>
      </w:r>
    </w:p>
    <w:p w:rsidR="007E164E" w:rsidRPr="00CA5F55" w:rsidRDefault="007E164E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закриття українських шкіл, газет, журналів</w:t>
      </w:r>
    </w:p>
    <w:p w:rsidR="007E164E" w:rsidRPr="00CA5F55" w:rsidRDefault="007E164E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відновлення поміщицького землеволодіння</w:t>
      </w:r>
    </w:p>
    <w:p w:rsidR="007E164E" w:rsidRPr="00CA5F55" w:rsidRDefault="007E164E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налагодження діалогу з опозиційними партіями</w:t>
      </w:r>
    </w:p>
    <w:p w:rsidR="007E164E" w:rsidRPr="00CA5F55" w:rsidRDefault="007E164E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ведення бойових дій проти військ Червоної армії</w:t>
      </w:r>
    </w:p>
    <w:p w:rsidR="00326F8C" w:rsidRPr="00CA5F55" w:rsidRDefault="007E164E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12</w:t>
      </w:r>
      <w:r w:rsidR="00326F8C" w:rsidRPr="00CA5F55">
        <w:rPr>
          <w:rFonts w:ascii="Times New Roman" w:hAnsi="Times New Roman" w:cs="Times New Roman"/>
          <w:b/>
          <w:sz w:val="28"/>
          <w:szCs w:val="28"/>
        </w:rPr>
        <w:t>. Листопад 1917 р. – квітень 1918 р., листопад 1918 р. – листопад 1920 р. – це періоди: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першої та другої воєн радянської Росії проти Української Народної Республіки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першого та другого Зимових походів Армії Української Народної Республіки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українсько-польської та радянсько-польської воєн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існування Української Народної Республіки за часів Центральної Ради та Директорії</w:t>
      </w: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8C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DB9" w:rsidRDefault="001F0DB9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DB9" w:rsidRDefault="001F0DB9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16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lastRenderedPageBreak/>
        <w:t>Варіант 2</w:t>
      </w:r>
    </w:p>
    <w:p w:rsidR="00D84339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1.</w:t>
      </w:r>
      <w:r w:rsidR="00D84339" w:rsidRPr="00CA5F55">
        <w:rPr>
          <w:rFonts w:ascii="Times New Roman" w:hAnsi="Times New Roman" w:cs="Times New Roman"/>
          <w:b/>
          <w:sz w:val="28"/>
          <w:szCs w:val="28"/>
        </w:rPr>
        <w:t>Оцінку якого мирного договору наведено в уривку з історичного джерела: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i/>
          <w:iCs/>
          <w:sz w:val="28"/>
          <w:szCs w:val="28"/>
        </w:rPr>
        <w:t>«Для української держави цей мир... дуже корисний... ним українська держава визнана такими поважними суб'єктами міжнародного права, як центральні держави... цей мир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Ризького</w:t>
      </w:r>
      <w:r w:rsidR="00CA5F55">
        <w:rPr>
          <w:rFonts w:ascii="Times New Roman" w:hAnsi="Times New Roman" w:cs="Times New Roman"/>
          <w:sz w:val="28"/>
          <w:szCs w:val="28"/>
        </w:rPr>
        <w:tab/>
      </w:r>
      <w:r w:rsidR="00CA5F55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Брестського</w:t>
      </w:r>
      <w:r w:rsidR="00CA5F55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spellStart"/>
      <w:r w:rsidRPr="00CA5F55">
        <w:rPr>
          <w:rFonts w:ascii="Times New Roman" w:hAnsi="Times New Roman" w:cs="Times New Roman"/>
          <w:sz w:val="28"/>
          <w:szCs w:val="28"/>
        </w:rPr>
        <w:t>Сен-Жерменського</w:t>
      </w:r>
      <w:proofErr w:type="spellEnd"/>
      <w:r w:rsidR="00CA5F55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Версальського</w:t>
      </w:r>
    </w:p>
    <w:p w:rsidR="00D84339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2.</w:t>
      </w:r>
      <w:r w:rsidR="00D84339" w:rsidRPr="00CA5F55">
        <w:rPr>
          <w:rFonts w:ascii="Times New Roman" w:hAnsi="Times New Roman" w:cs="Times New Roman"/>
          <w:b/>
          <w:sz w:val="28"/>
          <w:szCs w:val="28"/>
        </w:rPr>
        <w:t>Установіть відповідність між подією періоду боротьби за збереження державної незалежності України (1918-1921 рр.) та її наслідком.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5F55">
        <w:rPr>
          <w:rFonts w:ascii="Times New Roman" w:hAnsi="Times New Roman" w:cs="Times New Roman"/>
          <w:sz w:val="28"/>
          <w:szCs w:val="28"/>
        </w:rPr>
        <w:t>розгром Добровольчої армії генерала А. Денікіна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5F55">
        <w:rPr>
          <w:rFonts w:ascii="Times New Roman" w:hAnsi="Times New Roman" w:cs="Times New Roman"/>
          <w:sz w:val="28"/>
          <w:szCs w:val="28"/>
        </w:rPr>
        <w:t>проголошення Української Держави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5F55">
        <w:rPr>
          <w:rFonts w:ascii="Times New Roman" w:hAnsi="Times New Roman" w:cs="Times New Roman"/>
          <w:sz w:val="28"/>
          <w:szCs w:val="28"/>
        </w:rPr>
        <w:t>утворення Західноукраїнської Народної Республіки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5F55">
        <w:rPr>
          <w:rFonts w:ascii="Times New Roman" w:hAnsi="Times New Roman" w:cs="Times New Roman"/>
          <w:sz w:val="28"/>
          <w:szCs w:val="28"/>
        </w:rPr>
        <w:t>утворення Директорії УНР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повалення режиму гетьмана П. Скоропадського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припинення збройної боротьби за незалежність України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відновлення радянської влади на території України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запровадження державної монополії на продаж хліба, цукру, спирту; заборона на вивіз нафти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A5F55">
        <w:rPr>
          <w:rFonts w:ascii="Times New Roman" w:hAnsi="Times New Roman" w:cs="Times New Roman"/>
          <w:sz w:val="28"/>
          <w:szCs w:val="28"/>
        </w:rPr>
        <w:t>відновлення поміщицького землеволодіння</w:t>
      </w:r>
    </w:p>
    <w:p w:rsidR="00D84339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3.</w:t>
      </w:r>
      <w:r w:rsidR="00D84339" w:rsidRPr="00CA5F55">
        <w:rPr>
          <w:rFonts w:ascii="Times New Roman" w:hAnsi="Times New Roman" w:cs="Times New Roman"/>
          <w:b/>
          <w:sz w:val="28"/>
          <w:szCs w:val="28"/>
        </w:rPr>
        <w:t>Унаслідок яких подій стало можливе представництво українців у парламентах Австрійської та Російської імперій?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польських повстань 1830–1831 та 1863–1864 рр.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реформ імператриці Марії-Терезії та імператора Олександра ІІ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створення українських політичних партій у Галичині та Наддніпрянщині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європейської революції 1848–1849 рр. та революції 1905–1907 рр. у Росії</w:t>
      </w:r>
    </w:p>
    <w:p w:rsidR="009527F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4.</w:t>
      </w:r>
      <w:r w:rsidR="00D84339" w:rsidRPr="00CA5F55">
        <w:rPr>
          <w:rFonts w:ascii="Times New Roman" w:hAnsi="Times New Roman" w:cs="Times New Roman"/>
          <w:sz w:val="28"/>
          <w:szCs w:val="28"/>
        </w:rPr>
        <w:t>Установіть послідовність подій Українс</w:t>
      </w:r>
      <w:r w:rsidRPr="00CA5F55">
        <w:rPr>
          <w:rFonts w:ascii="Times New Roman" w:hAnsi="Times New Roman" w:cs="Times New Roman"/>
          <w:sz w:val="28"/>
          <w:szCs w:val="28"/>
        </w:rPr>
        <w:t>ької революції (1917–1918 рр.).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ухвалення Першого Універсалу Української Центральної Ради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скликання Всеукраїнського національного конгресу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утворення Української Центральної Ради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створення Генерального Секретаріату</w:t>
      </w:r>
    </w:p>
    <w:p w:rsidR="00D84339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4.</w:t>
      </w:r>
      <w:r w:rsidR="00D84339" w:rsidRPr="00CA5F55">
        <w:rPr>
          <w:rFonts w:ascii="Times New Roman" w:hAnsi="Times New Roman" w:cs="Times New Roman"/>
          <w:b/>
          <w:sz w:val="28"/>
          <w:szCs w:val="28"/>
        </w:rPr>
        <w:t>Які завдання мали бути вирішені в ході земельної реформи П. Столипіна?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5F55">
        <w:rPr>
          <w:rFonts w:ascii="Times New Roman" w:hAnsi="Times New Roman" w:cs="Times New Roman"/>
          <w:sz w:val="28"/>
          <w:szCs w:val="28"/>
        </w:rPr>
        <w:t>зміцнити соціальну опору самодержавства на селі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5F55">
        <w:rPr>
          <w:rFonts w:ascii="Times New Roman" w:hAnsi="Times New Roman" w:cs="Times New Roman"/>
          <w:sz w:val="28"/>
          <w:szCs w:val="28"/>
        </w:rPr>
        <w:t>розв’язати проблему аграрного перенаселення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5F55">
        <w:rPr>
          <w:rFonts w:ascii="Times New Roman" w:hAnsi="Times New Roman" w:cs="Times New Roman"/>
          <w:sz w:val="28"/>
          <w:szCs w:val="28"/>
        </w:rPr>
        <w:t>розширити ринки збуту сільськогосподарської продукції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5F55">
        <w:rPr>
          <w:rFonts w:ascii="Times New Roman" w:hAnsi="Times New Roman" w:cs="Times New Roman"/>
          <w:sz w:val="28"/>
          <w:szCs w:val="28"/>
        </w:rPr>
        <w:t>скасувати панщину та кріпосну залежність селян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5F55">
        <w:rPr>
          <w:rFonts w:ascii="Times New Roman" w:hAnsi="Times New Roman" w:cs="Times New Roman"/>
          <w:sz w:val="28"/>
          <w:szCs w:val="28"/>
        </w:rPr>
        <w:t>ліквідувати заборгованість за викупними платежами 1861 р.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5F55">
        <w:rPr>
          <w:rFonts w:ascii="Times New Roman" w:hAnsi="Times New Roman" w:cs="Times New Roman"/>
          <w:sz w:val="28"/>
          <w:szCs w:val="28"/>
        </w:rPr>
        <w:t>подолати кризу сільськогосподарського перевиробництва</w:t>
      </w:r>
    </w:p>
    <w:p w:rsidR="0093550F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5F55">
        <w:rPr>
          <w:rFonts w:ascii="Times New Roman" w:hAnsi="Times New Roman" w:cs="Times New Roman"/>
          <w:sz w:val="28"/>
          <w:szCs w:val="28"/>
        </w:rPr>
        <w:t>ліквідувати церковне та монастирське землеволодіння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5.У становіть хронологічну послідовність подій: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заснування у Києві Української академії наук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проголошення Центральною Радою незалежності УНР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проголошення радянської влади в Україні Всеукраїнським з’їздом рад у Харкові</w:t>
      </w:r>
    </w:p>
    <w:p w:rsidR="0093550F" w:rsidRPr="00CA5F55" w:rsidRDefault="0093550F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схвалення Центральною Радою проекту Конституції УНР</w:t>
      </w:r>
    </w:p>
    <w:p w:rsidR="00D84339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6.</w:t>
      </w:r>
      <w:r w:rsidR="00D84339" w:rsidRPr="00CA5F55">
        <w:rPr>
          <w:rFonts w:ascii="Times New Roman" w:hAnsi="Times New Roman" w:cs="Times New Roman"/>
          <w:b/>
          <w:sz w:val="28"/>
          <w:szCs w:val="28"/>
        </w:rPr>
        <w:t>Найбільш успішна наступальна операція Української Галицької армії, проведена на завершальному етапі українсько-польської війни 1918-1919 рр., увійшла в історію під назвою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«Брусиловський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прорив».</w:t>
      </w:r>
      <w:r w:rsidR="00CA5F55">
        <w:rPr>
          <w:rFonts w:ascii="Times New Roman" w:hAnsi="Times New Roman" w:cs="Times New Roman"/>
          <w:sz w:val="28"/>
          <w:szCs w:val="28"/>
        </w:rPr>
        <w:tab/>
      </w:r>
      <w:r w:rsidR="00CA5F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«Київська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катастрофа».</w:t>
      </w:r>
    </w:p>
    <w:p w:rsidR="00D84339" w:rsidRPr="00CA5F55" w:rsidRDefault="00D84339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«Чортківська</w:t>
      </w:r>
      <w:proofErr w:type="spellEnd"/>
      <w:r w:rsidR="001F0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F55">
        <w:rPr>
          <w:rFonts w:ascii="Times New Roman" w:hAnsi="Times New Roman" w:cs="Times New Roman"/>
          <w:sz w:val="28"/>
          <w:szCs w:val="28"/>
        </w:rPr>
        <w:t>офензива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>».</w:t>
      </w:r>
      <w:r w:rsidR="00CA5F55">
        <w:rPr>
          <w:rFonts w:ascii="Times New Roman" w:hAnsi="Times New Roman" w:cs="Times New Roman"/>
          <w:sz w:val="28"/>
          <w:szCs w:val="28"/>
        </w:rPr>
        <w:tab/>
      </w:r>
      <w:r w:rsidR="00CA5F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«Зимовий</w:t>
      </w:r>
      <w:proofErr w:type="spellEnd"/>
      <w:r w:rsidRPr="00CA5F55">
        <w:rPr>
          <w:rFonts w:ascii="Times New Roman" w:hAnsi="Times New Roman" w:cs="Times New Roman"/>
          <w:sz w:val="28"/>
          <w:szCs w:val="28"/>
        </w:rPr>
        <w:t xml:space="preserve"> похід».</w:t>
      </w:r>
    </w:p>
    <w:p w:rsidR="009053BD" w:rsidRPr="00CA5F55" w:rsidRDefault="009527F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9053BD" w:rsidRPr="00CA5F55">
        <w:rPr>
          <w:rFonts w:ascii="Times New Roman" w:hAnsi="Times New Roman" w:cs="Times New Roman"/>
          <w:i/>
          <w:iCs/>
          <w:sz w:val="28"/>
          <w:szCs w:val="28"/>
        </w:rPr>
        <w:t xml:space="preserve">«Пробувши кілька тижнів у Петрограді, втративши всяку надію одержати якусь відповідь від Временного </w:t>
      </w:r>
      <w:proofErr w:type="spellStart"/>
      <w:r w:rsidR="009053BD" w:rsidRPr="00CA5F55">
        <w:rPr>
          <w:rFonts w:ascii="Times New Roman" w:hAnsi="Times New Roman" w:cs="Times New Roman"/>
          <w:i/>
          <w:iCs/>
          <w:sz w:val="28"/>
          <w:szCs w:val="28"/>
        </w:rPr>
        <w:t>Правительства</w:t>
      </w:r>
      <w:proofErr w:type="spellEnd"/>
      <w:r w:rsidR="009053BD" w:rsidRPr="00CA5F55">
        <w:rPr>
          <w:rFonts w:ascii="Times New Roman" w:hAnsi="Times New Roman" w:cs="Times New Roman"/>
          <w:i/>
          <w:iCs/>
          <w:sz w:val="28"/>
          <w:szCs w:val="28"/>
        </w:rPr>
        <w:t xml:space="preserve">, Делегація Центральної Ради після тих принижень, яких зазнала в передпокоях міністерських і Ради робітничих депутатів, повернулася, без всякої офіційної відповіді… до Києва. А в той час… </w:t>
      </w:r>
      <w:proofErr w:type="spellStart"/>
      <w:r w:rsidR="009053BD" w:rsidRPr="00CA5F55">
        <w:rPr>
          <w:rFonts w:ascii="Times New Roman" w:hAnsi="Times New Roman" w:cs="Times New Roman"/>
          <w:i/>
          <w:iCs/>
          <w:sz w:val="28"/>
          <w:szCs w:val="28"/>
        </w:rPr>
        <w:t>равительство</w:t>
      </w:r>
      <w:proofErr w:type="spellEnd"/>
      <w:r w:rsidR="009053BD" w:rsidRPr="00CA5F55">
        <w:rPr>
          <w:rFonts w:ascii="Times New Roman" w:hAnsi="Times New Roman" w:cs="Times New Roman"/>
          <w:i/>
          <w:iCs/>
          <w:sz w:val="28"/>
          <w:szCs w:val="28"/>
        </w:rPr>
        <w:t>, нарешті, вирішило й ухвалило одкинути домагання Української Центральної Ради».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Описана в джерелі подія стала приводом до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проголошення Українською Центральною Радою незалежності УНР.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оприлюднення Українською Центральною Радою Першого Універсалу.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першої війни радянської Росії проти УНР.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A5F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початку Української революції</w:t>
      </w:r>
    </w:p>
    <w:p w:rsidR="009053BD" w:rsidRPr="00CA5F55" w:rsidRDefault="009527FD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8.</w:t>
      </w:r>
      <w:r w:rsidR="009053BD" w:rsidRPr="00CA5F55">
        <w:rPr>
          <w:rFonts w:ascii="Times New Roman" w:hAnsi="Times New Roman" w:cs="Times New Roman"/>
          <w:b/>
          <w:sz w:val="28"/>
          <w:szCs w:val="28"/>
        </w:rPr>
        <w:t>Напередодні Першої світової війни українські землі перебували в складі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A5F55">
        <w:rPr>
          <w:rFonts w:ascii="Times New Roman" w:hAnsi="Times New Roman" w:cs="Times New Roman"/>
          <w:sz w:val="28"/>
          <w:szCs w:val="28"/>
        </w:rPr>
        <w:t>Росії та Румунії.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Румунії та Польщі.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Польщі та Австро-Угорщини.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Австро-Угорщини та Росії.</w:t>
      </w:r>
    </w:p>
    <w:p w:rsidR="009053BD" w:rsidRPr="00CA5F55" w:rsidRDefault="00326F8C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F55">
        <w:rPr>
          <w:rFonts w:ascii="Times New Roman" w:hAnsi="Times New Roman" w:cs="Times New Roman"/>
          <w:b/>
          <w:i/>
          <w:iCs/>
          <w:sz w:val="28"/>
          <w:szCs w:val="28"/>
        </w:rPr>
        <w:t>9.</w:t>
      </w:r>
      <w:r w:rsidR="009053BD" w:rsidRPr="00CA5F55">
        <w:rPr>
          <w:rFonts w:ascii="Times New Roman" w:hAnsi="Times New Roman" w:cs="Times New Roman"/>
          <w:b/>
          <w:i/>
          <w:iCs/>
          <w:sz w:val="28"/>
          <w:szCs w:val="28"/>
        </w:rPr>
        <w:t>«Обидві договірні сторони згідно з принципом самовизначення народів визнають незалежність України і Білорусії, а також погоджуються і постановляють, що східний кордон Польщі, тобто кордон між Росією, Білорусією і Україною з одного боку, і Польщею – з іншого, становить лінія: по річці Західна Двіна від кордону Росії з Латвією… далі вздовж річки Збруч до впадання її в річку Дністер».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sz w:val="28"/>
          <w:szCs w:val="28"/>
        </w:rPr>
        <w:t>У якому році було укладено договір?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1918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1919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1920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1921 р.</w:t>
      </w:r>
    </w:p>
    <w:p w:rsidR="009053BD" w:rsidRPr="00CA5F55" w:rsidRDefault="00326F8C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053BD" w:rsidRPr="00CA5F55">
        <w:rPr>
          <w:rFonts w:ascii="Times New Roman" w:hAnsi="Times New Roman" w:cs="Times New Roman"/>
          <w:b/>
          <w:sz w:val="28"/>
          <w:szCs w:val="28"/>
        </w:rPr>
        <w:t>До якого періоду Української революції належать цитовані документи?</w:t>
      </w:r>
    </w:p>
    <w:p w:rsidR="009053BD" w:rsidRPr="001F0DB9" w:rsidRDefault="009053BD" w:rsidP="001F0DB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0DB9">
        <w:rPr>
          <w:rFonts w:ascii="Times New Roman" w:hAnsi="Times New Roman" w:cs="Times New Roman"/>
          <w:i/>
          <w:iCs/>
          <w:sz w:val="26"/>
          <w:szCs w:val="26"/>
        </w:rPr>
        <w:t>«Після довгих… сумнівів Генеральний Секретаріат прийшов до тієї думки, щоб крайова влада стала фактичною, під нею повинна бути міцна підвалина, і такою підвалиною може бути тільки проголошення Української Народної Республіки…»</w:t>
      </w:r>
    </w:p>
    <w:p w:rsidR="009053BD" w:rsidRPr="001F0DB9" w:rsidRDefault="009053BD" w:rsidP="001F0DB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0DB9">
        <w:rPr>
          <w:rFonts w:ascii="Times New Roman" w:hAnsi="Times New Roman" w:cs="Times New Roman"/>
          <w:i/>
          <w:iCs/>
          <w:sz w:val="26"/>
          <w:szCs w:val="26"/>
        </w:rPr>
        <w:t>«Ми відчули, що нам, українській демократії, у спину хтось ніж готує… більшовики концентрують своє військо для розбиття УНР. …На ультиматум я дивлюсь як на потоптання наших прав…»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листопад — грудень 1917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грудень 1917 — січень 1918 рр.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січень — лютий 1918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лютий — березень 1918 р</w:t>
      </w:r>
    </w:p>
    <w:p w:rsidR="009053BD" w:rsidRPr="00CA5F55" w:rsidRDefault="00326F8C" w:rsidP="00C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11.</w:t>
      </w:r>
      <w:r w:rsidR="009053BD" w:rsidRPr="00CA5F55">
        <w:rPr>
          <w:rFonts w:ascii="Times New Roman" w:hAnsi="Times New Roman" w:cs="Times New Roman"/>
          <w:b/>
          <w:sz w:val="28"/>
          <w:szCs w:val="28"/>
        </w:rPr>
        <w:t>У який період Української революції схвалено цитовані документи?</w:t>
      </w:r>
    </w:p>
    <w:p w:rsidR="009053BD" w:rsidRPr="001F0DB9" w:rsidRDefault="009053BD" w:rsidP="001F0DB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0DB9">
        <w:rPr>
          <w:rFonts w:ascii="Times New Roman" w:hAnsi="Times New Roman" w:cs="Times New Roman"/>
          <w:i/>
          <w:iCs/>
          <w:sz w:val="26"/>
          <w:szCs w:val="26"/>
        </w:rPr>
        <w:t>«Хай буде Україна вільною. ...Так сказали виборні люди з усієї Землі Української. Сказавши так, вони вибрали з-поміж себе нас, Українську Центральну Раду, і наказали нам... творити новий лад вільної автономної України»</w:t>
      </w:r>
      <w:r w:rsidRPr="001F0DB9">
        <w:rPr>
          <w:rFonts w:ascii="Times New Roman" w:hAnsi="Times New Roman" w:cs="Times New Roman"/>
          <w:sz w:val="26"/>
          <w:szCs w:val="26"/>
        </w:rPr>
        <w:t>.</w:t>
      </w:r>
    </w:p>
    <w:p w:rsidR="009053BD" w:rsidRPr="001F0DB9" w:rsidRDefault="009053BD" w:rsidP="001F0DB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0DB9">
        <w:rPr>
          <w:rFonts w:ascii="Times New Roman" w:hAnsi="Times New Roman" w:cs="Times New Roman"/>
          <w:i/>
          <w:iCs/>
          <w:sz w:val="26"/>
          <w:szCs w:val="26"/>
        </w:rPr>
        <w:t>«...На час до вирішення справи про місцеве врядування Установчими Зборами по справах місцевого врядування Україною вищим органом Тимчасового уряду є Генеральний Секретаріат, котрого призначає Тимчасовий уряд...»</w:t>
      </w:r>
      <w:r w:rsidRPr="001F0DB9">
        <w:rPr>
          <w:rFonts w:ascii="Times New Roman" w:hAnsi="Times New Roman" w:cs="Times New Roman"/>
          <w:sz w:val="26"/>
          <w:szCs w:val="26"/>
        </w:rPr>
        <w:t>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березень — серпень 1917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серпень — листопад 1917 р.</w:t>
      </w:r>
    </w:p>
    <w:p w:rsidR="009053BD" w:rsidRPr="00CA5F55" w:rsidRDefault="009053BD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листопад — грудень 1917 р.</w:t>
      </w:r>
      <w:r w:rsidR="00455828">
        <w:rPr>
          <w:rFonts w:ascii="Times New Roman" w:hAnsi="Times New Roman" w:cs="Times New Roman"/>
          <w:sz w:val="28"/>
          <w:szCs w:val="28"/>
        </w:rPr>
        <w:tab/>
      </w: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558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5F55">
        <w:rPr>
          <w:rFonts w:ascii="Times New Roman" w:hAnsi="Times New Roman" w:cs="Times New Roman"/>
          <w:sz w:val="28"/>
          <w:szCs w:val="28"/>
        </w:rPr>
        <w:t>грудень 1917 р. — січень 1918 р.</w:t>
      </w:r>
    </w:p>
    <w:p w:rsidR="006724B0" w:rsidRPr="00CA5F55" w:rsidRDefault="00326F8C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sz w:val="28"/>
          <w:szCs w:val="28"/>
        </w:rPr>
        <w:t>12.</w:t>
      </w:r>
      <w:r w:rsidR="006724B0" w:rsidRPr="00CA5F55">
        <w:rPr>
          <w:rFonts w:ascii="Times New Roman" w:hAnsi="Times New Roman" w:cs="Times New Roman"/>
          <w:b/>
          <w:sz w:val="28"/>
          <w:szCs w:val="28"/>
        </w:rPr>
        <w:t>Установіть відповідніс</w:t>
      </w:r>
      <w:r w:rsidR="001F0DB9">
        <w:rPr>
          <w:rFonts w:ascii="Times New Roman" w:hAnsi="Times New Roman" w:cs="Times New Roman"/>
          <w:b/>
          <w:sz w:val="28"/>
          <w:szCs w:val="28"/>
        </w:rPr>
        <w:t xml:space="preserve">ть між подіями 1918–1920-х </w:t>
      </w:r>
      <w:proofErr w:type="spellStart"/>
      <w:r w:rsidR="001F0DB9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="006724B0" w:rsidRPr="00CA5F55">
        <w:rPr>
          <w:rFonts w:ascii="Times New Roman" w:hAnsi="Times New Roman" w:cs="Times New Roman"/>
          <w:b/>
          <w:sz w:val="28"/>
          <w:szCs w:val="28"/>
        </w:rPr>
        <w:t xml:space="preserve"> та їхніми наслідками</w:t>
      </w:r>
      <w:r w:rsidR="006724B0" w:rsidRPr="00CA5F55">
        <w:rPr>
          <w:rFonts w:ascii="Times New Roman" w:hAnsi="Times New Roman" w:cs="Times New Roman"/>
          <w:sz w:val="28"/>
          <w:szCs w:val="28"/>
        </w:rPr>
        <w:t>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5F55">
        <w:rPr>
          <w:rFonts w:ascii="Times New Roman" w:hAnsi="Times New Roman" w:cs="Times New Roman"/>
          <w:sz w:val="28"/>
          <w:szCs w:val="28"/>
        </w:rPr>
        <w:t>Другий зимовий похід Армії УНР.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5F55">
        <w:rPr>
          <w:rFonts w:ascii="Times New Roman" w:hAnsi="Times New Roman" w:cs="Times New Roman"/>
          <w:sz w:val="28"/>
          <w:szCs w:val="28"/>
        </w:rPr>
        <w:t>Прихід до влади гетьмана П. Скоропадського.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5F55">
        <w:rPr>
          <w:rFonts w:ascii="Times New Roman" w:hAnsi="Times New Roman" w:cs="Times New Roman"/>
          <w:sz w:val="28"/>
          <w:szCs w:val="28"/>
        </w:rPr>
        <w:t>Брест-Литовський договір між УНР і державами Четверного союзу.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5F55">
        <w:rPr>
          <w:rFonts w:ascii="Times New Roman" w:hAnsi="Times New Roman" w:cs="Times New Roman"/>
          <w:sz w:val="28"/>
          <w:szCs w:val="28"/>
        </w:rPr>
        <w:t>Розгром військ П. Врангеля.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5F55">
        <w:rPr>
          <w:rFonts w:ascii="Times New Roman" w:hAnsi="Times New Roman" w:cs="Times New Roman"/>
          <w:sz w:val="28"/>
          <w:szCs w:val="28"/>
        </w:rPr>
        <w:t>Націоналізація промисловості, створення сільськогосподарських артілей і комун.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A5F55">
        <w:rPr>
          <w:rFonts w:ascii="Times New Roman" w:hAnsi="Times New Roman" w:cs="Times New Roman"/>
          <w:sz w:val="28"/>
          <w:szCs w:val="28"/>
        </w:rPr>
        <w:t>Відновлення права приватної власності, створення державного бюджету.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5F55">
        <w:rPr>
          <w:rFonts w:ascii="Times New Roman" w:hAnsi="Times New Roman" w:cs="Times New Roman"/>
          <w:sz w:val="28"/>
          <w:szCs w:val="28"/>
        </w:rPr>
        <w:t>Відновлення влади Української Центральної Ради в умовах окупації.</w:t>
      </w:r>
    </w:p>
    <w:p w:rsidR="006724B0" w:rsidRPr="00CA5F55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A5F55">
        <w:rPr>
          <w:rFonts w:ascii="Times New Roman" w:hAnsi="Times New Roman" w:cs="Times New Roman"/>
          <w:sz w:val="28"/>
          <w:szCs w:val="28"/>
        </w:rPr>
        <w:t>Припинення широкомасштабних бойових дій на території України.</w:t>
      </w:r>
    </w:p>
    <w:p w:rsidR="00D84339" w:rsidRPr="001F0DB9" w:rsidRDefault="006724B0" w:rsidP="00CA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A5F55">
        <w:rPr>
          <w:rFonts w:ascii="Times New Roman" w:hAnsi="Times New Roman" w:cs="Times New Roman"/>
          <w:sz w:val="28"/>
          <w:szCs w:val="28"/>
        </w:rPr>
        <w:t xml:space="preserve">Завершення збройної боротьби за незалежність </w:t>
      </w:r>
      <w:r w:rsidR="00326F8C" w:rsidRPr="00CA5F55">
        <w:rPr>
          <w:rFonts w:ascii="Times New Roman" w:hAnsi="Times New Roman" w:cs="Times New Roman"/>
          <w:sz w:val="28"/>
          <w:szCs w:val="28"/>
        </w:rPr>
        <w:t>України.</w:t>
      </w:r>
    </w:p>
    <w:sectPr w:rsidR="00D84339" w:rsidRPr="001F0DB9" w:rsidSect="001F0DB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579C"/>
    <w:multiLevelType w:val="multilevel"/>
    <w:tmpl w:val="71E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16B58"/>
    <w:multiLevelType w:val="multilevel"/>
    <w:tmpl w:val="DF96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2047D"/>
    <w:multiLevelType w:val="multilevel"/>
    <w:tmpl w:val="B3EA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82699"/>
    <w:multiLevelType w:val="multilevel"/>
    <w:tmpl w:val="0D52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D16"/>
    <w:rsid w:val="0011058C"/>
    <w:rsid w:val="0018424C"/>
    <w:rsid w:val="001F0DB9"/>
    <w:rsid w:val="00326F8C"/>
    <w:rsid w:val="00455828"/>
    <w:rsid w:val="006724B0"/>
    <w:rsid w:val="007E164E"/>
    <w:rsid w:val="009053BD"/>
    <w:rsid w:val="0093550F"/>
    <w:rsid w:val="009527FD"/>
    <w:rsid w:val="009A6CDE"/>
    <w:rsid w:val="009D5D16"/>
    <w:rsid w:val="00CA5F55"/>
    <w:rsid w:val="00D8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3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5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022">
              <w:marLeft w:val="0"/>
              <w:marRight w:val="105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divBdr>
            </w:div>
            <w:div w:id="179903263">
              <w:marLeft w:val="0"/>
              <w:marRight w:val="105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divBdr>
            </w:div>
            <w:div w:id="199057567">
              <w:marLeft w:val="0"/>
              <w:marRight w:val="105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divBdr>
            </w:div>
            <w:div w:id="1308894644">
              <w:marLeft w:val="0"/>
              <w:marRight w:val="105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divBdr>
            </w:div>
          </w:divsChild>
        </w:div>
      </w:divsChild>
    </w:div>
    <w:div w:id="513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8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5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9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7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7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7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5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59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3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8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3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8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9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4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3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7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01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B3B3B3"/>
                        <w:right w:val="single" w:sz="6" w:space="31" w:color="CCCCCC"/>
                      </w:divBdr>
                      <w:divsChild>
                        <w:div w:id="1689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01512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B3B3B3"/>
                        <w:right w:val="single" w:sz="6" w:space="31" w:color="CCCCCC"/>
                      </w:divBdr>
                      <w:divsChild>
                        <w:div w:id="17809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7477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B3B3B3"/>
                        <w:right w:val="single" w:sz="6" w:space="31" w:color="CCCCCC"/>
                      </w:divBdr>
                      <w:divsChild>
                        <w:div w:id="12823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558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B3B3B3"/>
                        <w:right w:val="single" w:sz="6" w:space="31" w:color="CCCCCC"/>
                      </w:divBdr>
                      <w:divsChild>
                        <w:div w:id="7907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5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0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8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3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1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6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2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2016-12-13T16:31:00Z</dcterms:created>
  <dcterms:modified xsi:type="dcterms:W3CDTF">2016-12-14T06:54:00Z</dcterms:modified>
</cp:coreProperties>
</file>